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FC13AA" w:rsidRDefault="006738CC" w:rsidP="00E41E34">
      <w:pPr>
        <w:pStyle w:val="af2"/>
        <w:rPr>
          <w:rFonts w:ascii="Times New Roman" w:hAnsi="Times New Roman"/>
        </w:rPr>
      </w:pPr>
    </w:p>
    <w:p w:rsidR="006738CC" w:rsidRPr="00FC13AA" w:rsidRDefault="006738CC" w:rsidP="005C35E2">
      <w:pPr>
        <w:pStyle w:val="Default"/>
        <w:jc w:val="right"/>
        <w:rPr>
          <w:b/>
          <w:i/>
          <w:sz w:val="28"/>
          <w:szCs w:val="28"/>
        </w:rPr>
      </w:pPr>
      <w:r w:rsidRPr="00FC13AA">
        <w:rPr>
          <w:sz w:val="28"/>
          <w:szCs w:val="28"/>
        </w:rPr>
        <w:t xml:space="preserve"> </w:t>
      </w:r>
      <w:r w:rsidRPr="00FC13AA">
        <w:rPr>
          <w:b/>
          <w:i/>
          <w:sz w:val="28"/>
          <w:szCs w:val="28"/>
        </w:rPr>
        <w:t>ПРОЕКТ</w:t>
      </w:r>
    </w:p>
    <w:p w:rsidR="006738CC" w:rsidRPr="00FC13AA" w:rsidRDefault="006738CC" w:rsidP="005C35E2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FC13AA" w:rsidRDefault="006738CC" w:rsidP="005C35E2">
      <w:pPr>
        <w:ind w:right="-2"/>
        <w:jc w:val="center"/>
        <w:outlineLvl w:val="0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КЛИНИЧЕСКИЙ ПРОТОКОЛ ДИАГНОСТИКИ И ЛЕЧЕНИЯ</w:t>
      </w:r>
    </w:p>
    <w:p w:rsidR="006738CC" w:rsidRPr="00FC13AA" w:rsidRDefault="006738CC" w:rsidP="005C35E2">
      <w:pPr>
        <w:ind w:right="-2"/>
        <w:jc w:val="center"/>
        <w:outlineLvl w:val="0"/>
        <w:rPr>
          <w:b/>
          <w:sz w:val="28"/>
          <w:szCs w:val="28"/>
        </w:rPr>
      </w:pPr>
    </w:p>
    <w:p w:rsidR="00845CAB" w:rsidRPr="00FC13AA" w:rsidRDefault="007844E6" w:rsidP="00845CAB">
      <w:pPr>
        <w:tabs>
          <w:tab w:val="left" w:pos="567"/>
        </w:tabs>
        <w:jc w:val="center"/>
        <w:rPr>
          <w:b/>
          <w:sz w:val="28"/>
          <w:szCs w:val="28"/>
        </w:rPr>
      </w:pPr>
      <w:r w:rsidRPr="00FC13AA">
        <w:rPr>
          <w:rFonts w:eastAsia="Calibri"/>
          <w:b/>
          <w:sz w:val="28"/>
          <w:szCs w:val="28"/>
          <w:lang w:eastAsia="en-US"/>
        </w:rPr>
        <w:t>БАКТЕРИАЛЬНЫЕ</w:t>
      </w:r>
      <w:r w:rsidR="00845CAB" w:rsidRPr="00FC13AA">
        <w:rPr>
          <w:rFonts w:eastAsia="Calibri"/>
          <w:b/>
          <w:sz w:val="28"/>
          <w:szCs w:val="28"/>
          <w:lang w:eastAsia="en-US"/>
        </w:rPr>
        <w:t xml:space="preserve"> КИШЕЧНЫЕ ИНФЕКЦИИ У ДЕТЕЙ</w:t>
      </w:r>
    </w:p>
    <w:p w:rsidR="00A77C40" w:rsidRPr="00FC13AA" w:rsidRDefault="007844E6" w:rsidP="007844E6">
      <w:pPr>
        <w:tabs>
          <w:tab w:val="left" w:pos="567"/>
        </w:tabs>
        <w:ind w:left="720"/>
        <w:contextualSpacing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 xml:space="preserve"> </w:t>
      </w:r>
    </w:p>
    <w:p w:rsidR="003E2796" w:rsidRPr="00FC13AA" w:rsidRDefault="003E2796" w:rsidP="006C2C6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FC13AA" w:rsidRDefault="00F544C7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8815"/>
      </w:tblGrid>
      <w:tr w:rsidR="00845CAB" w:rsidRPr="00FC13AA" w:rsidTr="003E248A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845CA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Название</w:t>
            </w:r>
          </w:p>
        </w:tc>
      </w:tr>
      <w:tr w:rsidR="00845CAB" w:rsidRPr="00FC13AA" w:rsidTr="003E248A">
        <w:trPr>
          <w:trHeight w:val="322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FC13AA">
              <w:rPr>
                <w:sz w:val="28"/>
                <w:szCs w:val="28"/>
              </w:rPr>
              <w:t>А00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холера</w:t>
            </w:r>
          </w:p>
        </w:tc>
      </w:tr>
      <w:tr w:rsidR="00845CA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А00</w:t>
            </w:r>
            <w:r w:rsidR="0090109B" w:rsidRPr="00FC13AA">
              <w:rPr>
                <w:sz w:val="28"/>
                <w:szCs w:val="28"/>
              </w:rPr>
              <w:t>.0</w:t>
            </w:r>
            <w:r w:rsidR="00845CAB" w:rsidRPr="00FC13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 w:rsidP="006E3E8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Холера, вызванная </w:t>
            </w:r>
            <w:r w:rsidR="006E3E80" w:rsidRPr="00FC13AA">
              <w:rPr>
                <w:sz w:val="28"/>
                <w:szCs w:val="28"/>
              </w:rPr>
              <w:t>холерным вибрионом</w:t>
            </w:r>
            <w:r w:rsidRPr="00FC13AA">
              <w:rPr>
                <w:sz w:val="28"/>
                <w:szCs w:val="28"/>
              </w:rPr>
              <w:t xml:space="preserve"> 01, </w:t>
            </w:r>
            <w:proofErr w:type="spellStart"/>
            <w:r w:rsidRPr="00FC13AA">
              <w:rPr>
                <w:sz w:val="28"/>
                <w:szCs w:val="28"/>
              </w:rPr>
              <w:t>биовар</w:t>
            </w:r>
            <w:proofErr w:type="spellEnd"/>
            <w:r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cholerae</w:t>
            </w:r>
            <w:proofErr w:type="spellEnd"/>
          </w:p>
        </w:tc>
      </w:tr>
      <w:tr w:rsidR="00845CA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A00.1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Холера, вызванная </w:t>
            </w:r>
            <w:r w:rsidR="006E3E80" w:rsidRPr="00FC13AA">
              <w:rPr>
                <w:sz w:val="28"/>
                <w:szCs w:val="28"/>
              </w:rPr>
              <w:t xml:space="preserve">холерным вибрионом </w:t>
            </w:r>
            <w:r w:rsidRPr="00FC13AA">
              <w:rPr>
                <w:sz w:val="28"/>
                <w:szCs w:val="28"/>
              </w:rPr>
              <w:t xml:space="preserve">01, </w:t>
            </w:r>
            <w:proofErr w:type="spellStart"/>
            <w:r w:rsidRPr="00FC13AA">
              <w:rPr>
                <w:sz w:val="28"/>
                <w:szCs w:val="28"/>
              </w:rPr>
              <w:t>биовар</w:t>
            </w:r>
            <w:proofErr w:type="spellEnd"/>
            <w:r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eltor</w:t>
            </w:r>
            <w:proofErr w:type="spellEnd"/>
          </w:p>
        </w:tc>
      </w:tr>
      <w:tr w:rsidR="00845CA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A00.9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Холера неуточненная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Другие сальмонеллезные инфекции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А02.0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Сальмонеллезный энтерит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А02.1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Сальмонеллезная септицемия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А02.2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6E3E80">
            <w:pPr>
              <w:rPr>
                <w:sz w:val="28"/>
                <w:szCs w:val="28"/>
              </w:rPr>
            </w:pPr>
            <w:proofErr w:type="gramStart"/>
            <w:r w:rsidRPr="00FC13AA">
              <w:rPr>
                <w:sz w:val="28"/>
                <w:szCs w:val="28"/>
              </w:rPr>
              <w:t>Локализованн</w:t>
            </w:r>
            <w:r w:rsidR="006E3E80" w:rsidRPr="00FC13AA">
              <w:rPr>
                <w:sz w:val="28"/>
                <w:szCs w:val="28"/>
              </w:rPr>
              <w:t>ая</w:t>
            </w:r>
            <w:proofErr w:type="gramEnd"/>
            <w:r w:rsidR="006E3E80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6E3E80" w:rsidRPr="00FC13AA">
              <w:rPr>
                <w:sz w:val="28"/>
                <w:szCs w:val="28"/>
              </w:rPr>
              <w:t>сальмонеллезная</w:t>
            </w:r>
            <w:proofErr w:type="spellEnd"/>
            <w:r w:rsidRPr="00FC13AA">
              <w:rPr>
                <w:sz w:val="28"/>
                <w:szCs w:val="28"/>
              </w:rPr>
              <w:t xml:space="preserve"> инфекции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А02.8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E6" w:rsidRPr="00FC13AA" w:rsidRDefault="007844E6" w:rsidP="006E3E8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</w:t>
            </w:r>
            <w:r w:rsidR="006E3E80" w:rsidRPr="00FC13AA">
              <w:rPr>
                <w:sz w:val="28"/>
                <w:szCs w:val="28"/>
              </w:rPr>
              <w:t>ая</w:t>
            </w:r>
            <w:r w:rsidRPr="00FC13AA">
              <w:rPr>
                <w:sz w:val="28"/>
                <w:szCs w:val="28"/>
              </w:rPr>
              <w:t xml:space="preserve"> уточненн</w:t>
            </w:r>
            <w:r w:rsidR="006E3E80" w:rsidRPr="00FC13AA">
              <w:rPr>
                <w:sz w:val="28"/>
                <w:szCs w:val="28"/>
              </w:rPr>
              <w:t>ая</w:t>
            </w:r>
            <w:r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сальмонеллезн</w:t>
            </w:r>
            <w:r w:rsidR="006E3E80" w:rsidRPr="00FC13AA">
              <w:rPr>
                <w:sz w:val="28"/>
                <w:szCs w:val="28"/>
              </w:rPr>
              <w:t>ая</w:t>
            </w:r>
            <w:proofErr w:type="spellEnd"/>
            <w:r w:rsidRPr="00FC13AA">
              <w:rPr>
                <w:sz w:val="28"/>
                <w:szCs w:val="28"/>
              </w:rPr>
              <w:t xml:space="preserve"> инфекции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А02.9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Сальмонеллезная инфекция неуточненная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А03.0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Шигеллез, вызванный Shigella dysenteriae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Шигеллез, вызванный Shigella flexneri</w:t>
            </w:r>
          </w:p>
        </w:tc>
      </w:tr>
      <w:tr w:rsidR="007844E6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E6" w:rsidRPr="00FC13AA" w:rsidRDefault="007844E6" w:rsidP="007844E6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Шигеллез, вызванный Shigella boydii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А03.3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Шигеллез, вызванный Shigella sonnei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А03.8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Другой шигеллез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А03.9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Шигеллез неуточненный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А04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Другие бактериальные кишечные инфекции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A04.0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Энтеропатогенная инфекция, вызванная Escherichia coli</w:t>
            </w:r>
          </w:p>
        </w:tc>
      </w:tr>
      <w:tr w:rsidR="00480AF0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F0" w:rsidRPr="00FC13AA" w:rsidRDefault="00480AF0" w:rsidP="00480AF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Энтеротоксигенная инфекция, вызванная Escherichia coli</w:t>
            </w:r>
          </w:p>
        </w:tc>
      </w:tr>
      <w:tr w:rsidR="001665E1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Энтероинвазивная инфекция, вызванная Escherichia coli</w:t>
            </w:r>
          </w:p>
        </w:tc>
      </w:tr>
      <w:tr w:rsidR="001665E1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A04.3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Энтерогеморрагическая инфекция, вызванная Escherichia coli</w:t>
            </w:r>
          </w:p>
        </w:tc>
      </w:tr>
      <w:tr w:rsidR="001665E1" w:rsidRPr="00FC13AA" w:rsidTr="003E248A"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A04.4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Другие кишечные инфекции, вызванные Escherichia coli</w:t>
            </w:r>
          </w:p>
        </w:tc>
      </w:tr>
      <w:tr w:rsidR="001665E1" w:rsidRPr="00FC13AA" w:rsidTr="003E248A"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A04.5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Энтерит, вызванный Campylobacter</w:t>
            </w:r>
          </w:p>
        </w:tc>
      </w:tr>
      <w:tr w:rsidR="001665E1" w:rsidRPr="00FC13AA" w:rsidTr="003E248A"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A04.6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Энтерит, вызванный </w:t>
            </w:r>
            <w:proofErr w:type="spellStart"/>
            <w:r w:rsidRPr="00FC13AA">
              <w:rPr>
                <w:sz w:val="28"/>
                <w:szCs w:val="28"/>
              </w:rPr>
              <w:t>Yersinia</w:t>
            </w:r>
            <w:proofErr w:type="spellEnd"/>
            <w:r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enterocolitica</w:t>
            </w:r>
            <w:proofErr w:type="spellEnd"/>
          </w:p>
        </w:tc>
      </w:tr>
      <w:tr w:rsidR="001665E1" w:rsidRPr="00FC13AA" w:rsidTr="003E248A"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A04.7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Энтероколит, вызванный </w:t>
            </w:r>
            <w:proofErr w:type="spellStart"/>
            <w:r w:rsidRPr="00FC13AA">
              <w:rPr>
                <w:sz w:val="28"/>
                <w:szCs w:val="28"/>
              </w:rPr>
              <w:t>Clostridium</w:t>
            </w:r>
            <w:proofErr w:type="spellEnd"/>
            <w:r w:rsidRPr="00FC13AA">
              <w:rPr>
                <w:sz w:val="28"/>
                <w:szCs w:val="28"/>
              </w:rPr>
              <w:t xml:space="preserve"> </w:t>
            </w:r>
            <w:r w:rsidR="006E3E80"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difficile</w:t>
            </w:r>
            <w:proofErr w:type="spellEnd"/>
          </w:p>
        </w:tc>
      </w:tr>
      <w:tr w:rsidR="001665E1" w:rsidRPr="00FC13AA" w:rsidTr="003E248A"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A04.8</w:t>
            </w:r>
          </w:p>
        </w:tc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Другие уточненные бактериальные кишечные инфекции</w:t>
            </w:r>
          </w:p>
        </w:tc>
      </w:tr>
      <w:tr w:rsidR="001665E1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6E3E80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A04.9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5E1" w:rsidRPr="00FC13AA" w:rsidRDefault="001665E1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Б</w:t>
            </w:r>
            <w:r w:rsidR="0090109B" w:rsidRPr="00FC13AA">
              <w:rPr>
                <w:sz w:val="28"/>
                <w:szCs w:val="28"/>
              </w:rPr>
              <w:t xml:space="preserve">актериальная кишечная инфекция </w:t>
            </w:r>
            <w:r w:rsidRPr="00FC13AA">
              <w:rPr>
                <w:sz w:val="28"/>
                <w:szCs w:val="28"/>
              </w:rPr>
              <w:t>неуточненная</w:t>
            </w:r>
          </w:p>
        </w:tc>
      </w:tr>
      <w:tr w:rsidR="0090109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9B" w:rsidRPr="00FC13AA" w:rsidRDefault="0090109B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A08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9B" w:rsidRPr="00FC13AA" w:rsidRDefault="0090109B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Вирусные и другие уточненные кишечные инфекции</w:t>
            </w:r>
          </w:p>
        </w:tc>
      </w:tr>
      <w:tr w:rsidR="0090109B" w:rsidRPr="00FC13AA" w:rsidTr="003E248A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9B" w:rsidRPr="00FC13AA" w:rsidRDefault="0090109B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A09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9B" w:rsidRPr="00FC13AA" w:rsidRDefault="0090109B" w:rsidP="001665E1">
            <w:pPr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Диарея и гастроэнтерит предположительно инфекционного происхождения</w:t>
            </w:r>
          </w:p>
        </w:tc>
      </w:tr>
    </w:tbl>
    <w:p w:rsidR="007844E6" w:rsidRPr="00FC13AA" w:rsidRDefault="007844E6" w:rsidP="005C35E2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F25F50" w:rsidRPr="00FC13AA" w:rsidRDefault="00A77C40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13AA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r w:rsidR="003E2796" w:rsidRPr="00FC13AA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E41E34" w:rsidRPr="00FC13AA">
        <w:rPr>
          <w:rFonts w:ascii="Times New Roman" w:hAnsi="Times New Roman"/>
          <w:sz w:val="28"/>
          <w:szCs w:val="28"/>
        </w:rPr>
        <w:t xml:space="preserve">: </w:t>
      </w:r>
      <w:r w:rsidR="004D0DAD" w:rsidRPr="00FC13AA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FC13AA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FC13AA" w:rsidRDefault="00A77C40" w:rsidP="005C35E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FC13AA" w:rsidRDefault="00A77C40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FC13AA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3E2796" w:rsidRPr="00FC13AA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1551"/>
        <w:gridCol w:w="408"/>
        <w:gridCol w:w="8389"/>
      </w:tblGrid>
      <w:tr w:rsidR="00845CAB" w:rsidRPr="00FC13AA" w:rsidTr="003E248A">
        <w:trPr>
          <w:trHeight w:val="312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 w:rsidP="003E248A">
            <w:pPr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ЖКТ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желудочно-кишечный тракт</w:t>
            </w:r>
          </w:p>
        </w:tc>
      </w:tr>
      <w:tr w:rsidR="00845CAB" w:rsidRPr="00FC13AA" w:rsidTr="003E248A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МЕ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международные единицы</w:t>
            </w:r>
          </w:p>
        </w:tc>
      </w:tr>
      <w:tr w:rsidR="00845CAB" w:rsidRPr="00FC13AA" w:rsidTr="003E248A">
        <w:trPr>
          <w:trHeight w:val="25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ОАК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общий анализ крови</w:t>
            </w:r>
          </w:p>
        </w:tc>
      </w:tr>
      <w:tr w:rsidR="00845CAB" w:rsidRPr="00FC13AA" w:rsidTr="003E248A">
        <w:trPr>
          <w:trHeight w:val="25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ОАМ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общий анализ мочи</w:t>
            </w:r>
          </w:p>
        </w:tc>
      </w:tr>
      <w:tr w:rsidR="00845CAB" w:rsidRPr="00FC13AA" w:rsidTr="003E248A">
        <w:trPr>
          <w:trHeight w:val="33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ИВБДВ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845CAB" w:rsidRPr="00FC13AA" w:rsidTr="003E248A">
        <w:trPr>
          <w:trHeight w:val="19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ИФА</w:t>
            </w:r>
            <w:r w:rsidRPr="00FC13AA"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845CAB" w:rsidRPr="00FC13AA" w:rsidTr="003E248A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ОКИ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845CAB" w:rsidRPr="00FC13AA" w:rsidTr="003E248A">
        <w:trPr>
          <w:trHeight w:val="28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ОПО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общие признаки опасности</w:t>
            </w:r>
          </w:p>
        </w:tc>
      </w:tr>
      <w:tr w:rsidR="00845CAB" w:rsidRPr="00FC13AA" w:rsidTr="003E248A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ОРС</w:t>
            </w:r>
            <w:r w:rsidRPr="00FC13AA"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оральные регидратационные средства</w:t>
            </w:r>
          </w:p>
        </w:tc>
      </w:tr>
      <w:tr w:rsidR="00845CAB" w:rsidRPr="00FC13AA" w:rsidTr="003E248A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D64CE0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ESPGHAN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D64CE0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Европейское общество по педиатрической гастроэнтерологии, гепатологии и нутрициологии </w:t>
            </w:r>
          </w:p>
        </w:tc>
      </w:tr>
      <w:tr w:rsidR="00845CAB" w:rsidRPr="00FC13AA" w:rsidTr="003E248A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ПЦР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845CAB" w:rsidRPr="00FC13AA" w:rsidTr="003E248A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ВОП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врач общей практики</w:t>
            </w:r>
          </w:p>
        </w:tc>
      </w:tr>
      <w:tr w:rsidR="00845CAB" w:rsidRPr="00FC13AA" w:rsidTr="003E248A">
        <w:trPr>
          <w:trHeight w:val="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СОЭ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845CAB" w:rsidRPr="00FC13AA" w:rsidTr="003E248A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ДВС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FC13AA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</w:tbl>
    <w:p w:rsidR="00A77C40" w:rsidRPr="00FC13AA" w:rsidRDefault="00A77C40" w:rsidP="005C35E2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FC13AA" w:rsidRDefault="00055719" w:rsidP="00F65495">
      <w:pPr>
        <w:tabs>
          <w:tab w:val="left" w:pos="567"/>
        </w:tabs>
        <w:ind w:right="282"/>
        <w:jc w:val="both"/>
        <w:rPr>
          <w:rFonts w:eastAsia="Calibri"/>
          <w:sz w:val="28"/>
          <w:szCs w:val="28"/>
          <w:lang w:val="kk-KZ" w:eastAsia="en-US"/>
        </w:rPr>
      </w:pPr>
      <w:r w:rsidRPr="00FC13AA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FC13AA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FC13AA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FC13AA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FC13AA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FC13AA">
        <w:rPr>
          <w:rFonts w:eastAsia="Calibri"/>
          <w:sz w:val="28"/>
          <w:szCs w:val="28"/>
          <w:lang w:val="kk-KZ" w:eastAsia="en-US"/>
        </w:rPr>
        <w:t>ьдшер</w:t>
      </w:r>
      <w:r w:rsidR="00B64612" w:rsidRPr="00FC13AA">
        <w:rPr>
          <w:rFonts w:eastAsia="Calibri"/>
          <w:sz w:val="28"/>
          <w:szCs w:val="28"/>
          <w:lang w:val="kk-KZ" w:eastAsia="en-US"/>
        </w:rPr>
        <w:t>а</w:t>
      </w:r>
      <w:r w:rsidR="00F517B3" w:rsidRPr="00FC13AA">
        <w:rPr>
          <w:rFonts w:eastAsia="Calibri"/>
          <w:sz w:val="28"/>
          <w:szCs w:val="28"/>
          <w:lang w:val="kk-KZ" w:eastAsia="en-US"/>
        </w:rPr>
        <w:t>,</w:t>
      </w:r>
      <w:r w:rsidR="00F25F50" w:rsidRPr="00FC13AA">
        <w:rPr>
          <w:rFonts w:eastAsia="Calibri"/>
          <w:sz w:val="28"/>
          <w:szCs w:val="28"/>
          <w:lang w:val="kk-KZ" w:eastAsia="en-US"/>
        </w:rPr>
        <w:t xml:space="preserve"> в</w:t>
      </w:r>
      <w:r w:rsidRPr="00FC13AA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FC13AA" w:rsidRDefault="00A77C40" w:rsidP="005C35E2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FC13AA" w:rsidRDefault="00055719" w:rsidP="005C35E2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FC13AA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FC13AA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FC13AA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FC13AA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FC13AA" w:rsidRDefault="00A77C40" w:rsidP="005C35E2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FC13AA" w:rsidRDefault="00055719" w:rsidP="005C35E2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FC13AA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FC13AA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F25F50" w:rsidRPr="00FC13A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FC13A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Высококачественный (++) систематический обзор когортных или исследований случай-контро</w:t>
            </w:r>
            <w:r w:rsidR="0018281F" w:rsidRPr="00FC13AA">
              <w:rPr>
                <w:rFonts w:eastAsia="Calibri"/>
                <w:sz w:val="28"/>
                <w:szCs w:val="28"/>
                <w:lang w:eastAsia="en-US"/>
              </w:rPr>
              <w:t>ль или высококачественных (++) когортных</w:t>
            </w:r>
            <w:r w:rsidRPr="00FC13AA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FC13A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sz w:val="28"/>
                <w:szCs w:val="28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25F50" w:rsidRPr="00FC13A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FC13AA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FC13AA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13A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Описание серии случаев или </w:t>
            </w:r>
            <w:r w:rsidR="00317F86" w:rsidRPr="00FC13A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неконтролируемое исследование,</w:t>
            </w:r>
            <w:r w:rsidRPr="00FC13A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или мнение экспертов.</w:t>
            </w:r>
          </w:p>
        </w:tc>
      </w:tr>
      <w:tr w:rsidR="00767187" w:rsidRPr="00FC13A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FC13AA" w:rsidRDefault="00767187" w:rsidP="005C35E2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FC13AA">
              <w:rPr>
                <w:rFonts w:eastAsia="Calibri"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FC13AA" w:rsidRDefault="00767187" w:rsidP="005C35E2">
            <w:pPr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C13A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Наилучшая фармацевтическая практика.</w:t>
            </w:r>
          </w:p>
        </w:tc>
      </w:tr>
    </w:tbl>
    <w:p w:rsidR="00F25F50" w:rsidRPr="00FC13AA" w:rsidRDefault="00F25F50" w:rsidP="005C35E2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FC13AA" w:rsidRDefault="00055719" w:rsidP="005C35E2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FC13AA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FC13A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FC13AA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FC13AA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FC13AA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FC13AA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375F9B" w:rsidRPr="00FC13AA" w:rsidRDefault="00375F9B" w:rsidP="00441DF7">
      <w:pPr>
        <w:ind w:right="256"/>
        <w:jc w:val="both"/>
        <w:rPr>
          <w:sz w:val="28"/>
          <w:szCs w:val="28"/>
          <w:lang w:eastAsia="en-US"/>
        </w:rPr>
      </w:pPr>
      <w:r w:rsidRPr="00FC13AA">
        <w:rPr>
          <w:sz w:val="28"/>
          <w:szCs w:val="28"/>
          <w:lang w:eastAsia="en-US"/>
        </w:rPr>
        <w:t xml:space="preserve">Бактериальные кишечные инфекции – это группа инфекционных заболеваний человека с энтеральным (фекально-оральным) механизмом заражения, вызываемых патогенными (шигеллы, сальмонеллы и др.) и условно-патогенными бактериями (протей, клебсиеллы, клостридии и др.), </w:t>
      </w:r>
      <w:r w:rsidR="00AD78C6" w:rsidRPr="00FC13AA">
        <w:rPr>
          <w:sz w:val="28"/>
          <w:szCs w:val="28"/>
          <w:lang w:eastAsia="en-US"/>
        </w:rPr>
        <w:t xml:space="preserve">характеризующиеся преимущественным поражением желудочно-кишечного тракта и проявляющиеся синдромами интоксикации и диареи. </w:t>
      </w:r>
    </w:p>
    <w:p w:rsidR="00AD78C6" w:rsidRPr="00FC13AA" w:rsidRDefault="00AD78C6" w:rsidP="005C35E2">
      <w:pPr>
        <w:jc w:val="both"/>
        <w:rPr>
          <w:rStyle w:val="FontStyle29"/>
          <w:sz w:val="28"/>
          <w:szCs w:val="28"/>
        </w:rPr>
      </w:pPr>
    </w:p>
    <w:p w:rsidR="00F544C7" w:rsidRPr="00FC13AA" w:rsidRDefault="00055719" w:rsidP="005C35E2">
      <w:pPr>
        <w:jc w:val="both"/>
        <w:rPr>
          <w:sz w:val="28"/>
          <w:szCs w:val="28"/>
        </w:rPr>
      </w:pPr>
      <w:r w:rsidRPr="00FC13AA">
        <w:rPr>
          <w:rStyle w:val="FontStyle29"/>
          <w:sz w:val="28"/>
          <w:szCs w:val="28"/>
        </w:rPr>
        <w:t xml:space="preserve">1.8 </w:t>
      </w:r>
      <w:r w:rsidR="0025763D" w:rsidRPr="00FC13AA">
        <w:rPr>
          <w:rStyle w:val="FontStyle29"/>
          <w:sz w:val="28"/>
          <w:szCs w:val="28"/>
        </w:rPr>
        <w:t>Классификация</w:t>
      </w:r>
      <w:r w:rsidR="0025763D" w:rsidRPr="00FC13AA">
        <w:rPr>
          <w:sz w:val="28"/>
          <w:szCs w:val="28"/>
        </w:rPr>
        <w:t xml:space="preserve"> </w:t>
      </w:r>
      <w:r w:rsidR="00561ECC" w:rsidRPr="00FC13AA">
        <w:rPr>
          <w:sz w:val="28"/>
          <w:szCs w:val="28"/>
        </w:rPr>
        <w:t>[1</w:t>
      </w:r>
      <w:r w:rsidR="00DB2976" w:rsidRPr="00FC13AA">
        <w:rPr>
          <w:sz w:val="28"/>
          <w:szCs w:val="28"/>
        </w:rPr>
        <w:t>,2</w:t>
      </w:r>
      <w:r w:rsidR="00287382" w:rsidRPr="00FC13AA">
        <w:rPr>
          <w:sz w:val="28"/>
          <w:szCs w:val="28"/>
        </w:rPr>
        <w:t>,7</w:t>
      </w:r>
      <w:r w:rsidR="000F6715" w:rsidRPr="00FC13AA">
        <w:rPr>
          <w:sz w:val="28"/>
          <w:szCs w:val="28"/>
        </w:rPr>
        <w:t>]</w:t>
      </w:r>
      <w:r w:rsidR="00A77C40" w:rsidRPr="00FC13AA">
        <w:rPr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F65495" w:rsidRPr="00FC13AA" w:rsidTr="00AD78C6">
        <w:trPr>
          <w:trHeight w:val="3152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FC13AA" w:rsidRDefault="00F65495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этиологии: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8C6" w:rsidRPr="00FC13AA" w:rsidRDefault="003E248A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sz w:val="28"/>
                <w:szCs w:val="28"/>
              </w:rPr>
            </w:pPr>
            <w:r w:rsidRPr="00FC13AA">
              <w:rPr>
                <w:rFonts w:eastAsia="Calibri"/>
                <w:sz w:val="28"/>
                <w:szCs w:val="28"/>
              </w:rPr>
              <w:t>х</w:t>
            </w:r>
            <w:r w:rsidR="00AD78C6" w:rsidRPr="00FC13AA">
              <w:rPr>
                <w:rFonts w:eastAsia="Calibri"/>
                <w:sz w:val="28"/>
                <w:szCs w:val="28"/>
              </w:rPr>
              <w:t>олера</w:t>
            </w:r>
            <w:r w:rsidR="006C2600" w:rsidRPr="00FC13AA">
              <w:rPr>
                <w:sz w:val="28"/>
                <w:szCs w:val="28"/>
              </w:rPr>
              <w:t>;</w:t>
            </w:r>
          </w:p>
          <w:p w:rsidR="00AD78C6" w:rsidRPr="00FC13AA" w:rsidRDefault="006C2600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sz w:val="28"/>
                <w:szCs w:val="28"/>
              </w:rPr>
            </w:pPr>
            <w:r w:rsidRPr="00FC13AA">
              <w:rPr>
                <w:rFonts w:eastAsia="Calibri"/>
                <w:sz w:val="28"/>
                <w:szCs w:val="28"/>
              </w:rPr>
              <w:t>шигеллез</w:t>
            </w:r>
            <w:r w:rsidRPr="00FC13AA">
              <w:rPr>
                <w:sz w:val="28"/>
                <w:szCs w:val="28"/>
              </w:rPr>
              <w:t>;</w:t>
            </w:r>
          </w:p>
          <w:p w:rsidR="00AD78C6" w:rsidRPr="00FC13AA" w:rsidRDefault="006C2600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r w:rsidRPr="00FC13AA">
              <w:rPr>
                <w:rFonts w:eastAsia="Calibri"/>
                <w:sz w:val="28"/>
                <w:szCs w:val="28"/>
              </w:rPr>
              <w:t>сальмонеллез;</w:t>
            </w:r>
          </w:p>
          <w:p w:rsidR="00AD78C6" w:rsidRPr="00FC13AA" w:rsidRDefault="006C2600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r w:rsidRPr="00FC13AA">
              <w:rPr>
                <w:rFonts w:eastAsia="Calibri"/>
                <w:sz w:val="28"/>
                <w:szCs w:val="28"/>
              </w:rPr>
              <w:t>эшерихиоз;</w:t>
            </w:r>
          </w:p>
          <w:p w:rsidR="00AD78C6" w:rsidRPr="00FC13AA" w:rsidRDefault="006C2600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r w:rsidRPr="00FC13AA">
              <w:rPr>
                <w:rFonts w:eastAsia="Calibri"/>
                <w:sz w:val="28"/>
                <w:szCs w:val="28"/>
              </w:rPr>
              <w:t>к</w:t>
            </w:r>
            <w:r w:rsidR="00AD78C6" w:rsidRPr="00FC13AA">
              <w:rPr>
                <w:rFonts w:eastAsia="Calibri"/>
                <w:sz w:val="28"/>
                <w:szCs w:val="28"/>
              </w:rPr>
              <w:t>ампилобактериоз и другие ОКИ, вызванные анаэробными возбудителями</w:t>
            </w:r>
            <w:r w:rsidRPr="00FC13AA">
              <w:rPr>
                <w:rFonts w:eastAsia="Calibri"/>
                <w:sz w:val="28"/>
                <w:szCs w:val="28"/>
              </w:rPr>
              <w:t>;</w:t>
            </w:r>
          </w:p>
          <w:p w:rsidR="00F65495" w:rsidRPr="00FC13AA" w:rsidRDefault="00AD78C6" w:rsidP="007419B4">
            <w:pPr>
              <w:numPr>
                <w:ilvl w:val="0"/>
                <w:numId w:val="39"/>
              </w:numPr>
              <w:tabs>
                <w:tab w:val="left" w:pos="-86"/>
                <w:tab w:val="left" w:pos="192"/>
                <w:tab w:val="left" w:pos="317"/>
              </w:tabs>
              <w:ind w:left="0" w:right="-25" w:firstLine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FC13AA">
              <w:rPr>
                <w:sz w:val="28"/>
                <w:szCs w:val="28"/>
              </w:rPr>
              <w:t>Yersinia</w:t>
            </w:r>
            <w:proofErr w:type="spellEnd"/>
            <w:r w:rsidRPr="00FC13AA">
              <w:rPr>
                <w:sz w:val="28"/>
                <w:szCs w:val="28"/>
              </w:rPr>
              <w:t xml:space="preserve"> </w:t>
            </w:r>
            <w:proofErr w:type="spellStart"/>
            <w:r w:rsidRPr="00FC13AA">
              <w:rPr>
                <w:sz w:val="28"/>
                <w:szCs w:val="28"/>
              </w:rPr>
              <w:t>enterocolitica</w:t>
            </w:r>
            <w:proofErr w:type="spellEnd"/>
            <w:r w:rsidR="006C2600" w:rsidRPr="00FC13AA">
              <w:rPr>
                <w:sz w:val="28"/>
                <w:szCs w:val="28"/>
              </w:rPr>
              <w:t>;</w:t>
            </w:r>
          </w:p>
          <w:p w:rsidR="00510759" w:rsidRPr="00FC13AA" w:rsidRDefault="00510759" w:rsidP="007419B4">
            <w:pPr>
              <w:pStyle w:val="a3"/>
              <w:numPr>
                <w:ilvl w:val="0"/>
                <w:numId w:val="39"/>
              </w:numPr>
              <w:tabs>
                <w:tab w:val="left" w:pos="-86"/>
                <w:tab w:val="left" w:pos="192"/>
              </w:tabs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13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ОКИ, </w:t>
            </w:r>
            <w:proofErr w:type="gramStart"/>
            <w:r w:rsidRPr="00FC13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вызванная</w:t>
            </w:r>
            <w:proofErr w:type="gramEnd"/>
            <w:r w:rsidRPr="00FC13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условно-патогенными микроорганизмами (стафилококками, клебсиеллами, цитробактером, синегнойной палочкой, протеем и др.)</w:t>
            </w:r>
            <w:r w:rsidR="006C2600" w:rsidRPr="00FC13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65495" w:rsidRPr="00FC13AA" w:rsidTr="00510759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FC13AA" w:rsidRDefault="00F6549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FC13AA" w:rsidRDefault="00F65495">
            <w:pPr>
              <w:tabs>
                <w:tab w:val="left" w:pos="31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F65495" w:rsidRPr="00FC13AA" w:rsidTr="006C2600">
        <w:trPr>
          <w:trHeight w:val="2392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FC13AA" w:rsidRDefault="006C2600" w:rsidP="006C2600">
            <w:pPr>
              <w:tabs>
                <w:tab w:val="left" w:pos="426"/>
              </w:tabs>
              <w:autoSpaceDE w:val="0"/>
              <w:autoSpaceDN w:val="0"/>
              <w:adjustRightInd w:val="0"/>
              <w:ind w:right="12"/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топике поражения ЖКТ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600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гастрит;</w:t>
            </w:r>
          </w:p>
          <w:p w:rsidR="006C2600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энтерит;</w:t>
            </w:r>
          </w:p>
          <w:p w:rsidR="006C2600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гастроэнтерит;</w:t>
            </w:r>
          </w:p>
          <w:p w:rsidR="006C2600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гастроэнтероколит;</w:t>
            </w:r>
          </w:p>
          <w:p w:rsidR="006C2600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энтероколит;</w:t>
            </w:r>
          </w:p>
          <w:p w:rsidR="00F65495" w:rsidRPr="00FC13AA" w:rsidRDefault="006C2600" w:rsidP="007419B4">
            <w:pPr>
              <w:pStyle w:val="a3"/>
              <w:numPr>
                <w:ilvl w:val="0"/>
                <w:numId w:val="40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колит.</w:t>
            </w:r>
          </w:p>
        </w:tc>
      </w:tr>
      <w:tr w:rsidR="00F65495" w:rsidRPr="00FC13AA" w:rsidTr="009C4CA7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FC13AA" w:rsidRDefault="00F65495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600" w:rsidRPr="00FC13AA" w:rsidRDefault="006C2600" w:rsidP="007419B4">
            <w:pPr>
              <w:pStyle w:val="a3"/>
              <w:numPr>
                <w:ilvl w:val="0"/>
                <w:numId w:val="41"/>
              </w:numPr>
              <w:tabs>
                <w:tab w:val="left" w:pos="0"/>
                <w:tab w:val="left" w:pos="21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13AA">
              <w:rPr>
                <w:rFonts w:ascii="Times New Roman" w:hAnsi="Times New Roman"/>
                <w:sz w:val="28"/>
                <w:szCs w:val="28"/>
              </w:rPr>
              <w:t>острое</w:t>
            </w:r>
            <w:proofErr w:type="gramEnd"/>
            <w:r w:rsidRPr="00FC13AA">
              <w:rPr>
                <w:rFonts w:ascii="Times New Roman" w:hAnsi="Times New Roman"/>
                <w:sz w:val="28"/>
                <w:szCs w:val="28"/>
              </w:rPr>
              <w:t xml:space="preserve"> (до 1 месяца);</w:t>
            </w:r>
          </w:p>
          <w:p w:rsidR="006C2600" w:rsidRPr="00FC13AA" w:rsidRDefault="006C2600" w:rsidP="007419B4">
            <w:pPr>
              <w:pStyle w:val="a3"/>
              <w:numPr>
                <w:ilvl w:val="0"/>
                <w:numId w:val="41"/>
              </w:numPr>
              <w:tabs>
                <w:tab w:val="left" w:pos="0"/>
                <w:tab w:val="left" w:pos="21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13AA">
              <w:rPr>
                <w:rFonts w:ascii="Times New Roman" w:hAnsi="Times New Roman"/>
                <w:sz w:val="28"/>
                <w:szCs w:val="28"/>
              </w:rPr>
              <w:t>затяжное</w:t>
            </w:r>
            <w:proofErr w:type="gramEnd"/>
            <w:r w:rsidRPr="00FC13AA">
              <w:rPr>
                <w:rFonts w:ascii="Times New Roman" w:hAnsi="Times New Roman"/>
                <w:sz w:val="28"/>
                <w:szCs w:val="28"/>
              </w:rPr>
              <w:t xml:space="preserve"> (1- 3 месяца);</w:t>
            </w:r>
          </w:p>
          <w:p w:rsidR="00F65495" w:rsidRPr="00FC13AA" w:rsidRDefault="006C2600" w:rsidP="007419B4">
            <w:pPr>
              <w:pStyle w:val="a3"/>
              <w:numPr>
                <w:ilvl w:val="0"/>
                <w:numId w:val="41"/>
              </w:numPr>
              <w:tabs>
                <w:tab w:val="left" w:pos="0"/>
                <w:tab w:val="left" w:pos="21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13AA">
              <w:rPr>
                <w:rFonts w:ascii="Times New Roman" w:hAnsi="Times New Roman"/>
                <w:sz w:val="28"/>
                <w:szCs w:val="28"/>
              </w:rPr>
              <w:t>хроническое</w:t>
            </w:r>
            <w:proofErr w:type="gramEnd"/>
            <w:r w:rsidRPr="00FC13AA">
              <w:rPr>
                <w:rFonts w:ascii="Times New Roman" w:hAnsi="Times New Roman"/>
                <w:sz w:val="28"/>
                <w:szCs w:val="28"/>
              </w:rPr>
              <w:t xml:space="preserve"> (свыше 3х месяцев).</w:t>
            </w:r>
          </w:p>
        </w:tc>
      </w:tr>
    </w:tbl>
    <w:p w:rsidR="00091370" w:rsidRPr="00FC13AA" w:rsidRDefault="00091370" w:rsidP="005C35E2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5760EC" w:rsidRPr="00FC13AA" w:rsidRDefault="005760EC" w:rsidP="005C35E2">
      <w:pPr>
        <w:jc w:val="both"/>
        <w:rPr>
          <w:sz w:val="28"/>
          <w:szCs w:val="28"/>
        </w:rPr>
      </w:pPr>
    </w:p>
    <w:p w:rsidR="003F582E" w:rsidRPr="00FC13AA" w:rsidRDefault="003F582E" w:rsidP="005C35E2">
      <w:pPr>
        <w:jc w:val="both"/>
        <w:rPr>
          <w:sz w:val="28"/>
          <w:szCs w:val="28"/>
        </w:rPr>
      </w:pPr>
    </w:p>
    <w:p w:rsidR="0086603D" w:rsidRPr="00FC13AA" w:rsidRDefault="0086603D" w:rsidP="005C35E2">
      <w:pPr>
        <w:jc w:val="both"/>
        <w:rPr>
          <w:sz w:val="28"/>
          <w:szCs w:val="28"/>
        </w:rPr>
      </w:pPr>
    </w:p>
    <w:p w:rsidR="003F582E" w:rsidRPr="00FC13AA" w:rsidRDefault="003F582E" w:rsidP="005C35E2">
      <w:pPr>
        <w:jc w:val="both"/>
        <w:rPr>
          <w:sz w:val="28"/>
          <w:szCs w:val="28"/>
        </w:rPr>
      </w:pPr>
    </w:p>
    <w:p w:rsidR="003F582E" w:rsidRPr="00FC13AA" w:rsidRDefault="003F582E" w:rsidP="005C35E2">
      <w:pPr>
        <w:jc w:val="both"/>
        <w:rPr>
          <w:sz w:val="28"/>
          <w:szCs w:val="28"/>
        </w:rPr>
      </w:pPr>
    </w:p>
    <w:p w:rsidR="003F582E" w:rsidRPr="00FC13AA" w:rsidRDefault="00AA0DC3" w:rsidP="005C35E2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lastRenderedPageBreak/>
        <w:t>Классификация сальмонеллеза [2</w:t>
      </w:r>
      <w:r w:rsidR="003F582E" w:rsidRPr="00FC13AA">
        <w:rPr>
          <w:b/>
          <w:sz w:val="28"/>
          <w:szCs w:val="28"/>
        </w:rPr>
        <w:t>]: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3F582E" w:rsidRPr="00FC13AA" w:rsidTr="003F582E">
        <w:trPr>
          <w:trHeight w:val="1561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типу: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C0F" w:rsidRPr="00FC13AA" w:rsidRDefault="00A00C0F" w:rsidP="003E248A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Типичная </w:t>
            </w:r>
          </w:p>
          <w:p w:rsidR="00A00C0F" w:rsidRPr="00FC13AA" w:rsidRDefault="003F582E" w:rsidP="007419B4">
            <w:pPr>
              <w:pStyle w:val="af2"/>
              <w:numPr>
                <w:ilvl w:val="0"/>
                <w:numId w:val="42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C13AA">
              <w:rPr>
                <w:rFonts w:ascii="Times New Roman" w:hAnsi="Times New Roman"/>
                <w:sz w:val="28"/>
                <w:szCs w:val="28"/>
              </w:rPr>
              <w:t>гастроинтестинальная</w:t>
            </w:r>
            <w:proofErr w:type="gramEnd"/>
            <w:r w:rsidRPr="00FC13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0C0F" w:rsidRPr="00FC13AA">
              <w:rPr>
                <w:rFonts w:ascii="Times New Roman" w:hAnsi="Times New Roman"/>
                <w:sz w:val="28"/>
                <w:szCs w:val="28"/>
              </w:rPr>
              <w:t>(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 xml:space="preserve">гастрит, 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  <w:t xml:space="preserve">энтерит, гастроэнтерит, 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  <w:t>гастроэнтероколит, энтероколит, колит)</w:t>
            </w:r>
          </w:p>
          <w:p w:rsidR="006D3A07" w:rsidRPr="00FC13AA" w:rsidRDefault="003F582E" w:rsidP="007419B4">
            <w:pPr>
              <w:pStyle w:val="af2"/>
              <w:numPr>
                <w:ilvl w:val="0"/>
                <w:numId w:val="42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тифоподобная</w:t>
            </w:r>
          </w:p>
          <w:p w:rsidR="00A00C0F" w:rsidRPr="00FC13AA" w:rsidRDefault="003F582E" w:rsidP="007419B4">
            <w:pPr>
              <w:pStyle w:val="af2"/>
              <w:numPr>
                <w:ilvl w:val="0"/>
                <w:numId w:val="42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септическая</w:t>
            </w:r>
          </w:p>
          <w:p w:rsidR="00A00C0F" w:rsidRPr="00FC13AA" w:rsidRDefault="00A00C0F" w:rsidP="003E248A">
            <w:pPr>
              <w:tabs>
                <w:tab w:val="left" w:pos="192"/>
              </w:tabs>
              <w:jc w:val="both"/>
              <w:rPr>
                <w:sz w:val="28"/>
                <w:szCs w:val="28"/>
              </w:rPr>
            </w:pPr>
            <w:r w:rsidRPr="00FC13AA">
              <w:rPr>
                <w:rFonts w:eastAsiaTheme="majorEastAsia"/>
                <w:bCs/>
                <w:sz w:val="28"/>
                <w:szCs w:val="28"/>
              </w:rPr>
              <w:t>Атипичная:</w:t>
            </w:r>
          </w:p>
          <w:p w:rsidR="00A00C0F" w:rsidRPr="00FC13AA" w:rsidRDefault="00A00C0F" w:rsidP="007419B4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192"/>
                <w:tab w:val="left" w:pos="679"/>
                <w:tab w:val="left" w:pos="680"/>
              </w:tabs>
              <w:spacing w:after="0" w:line="340" w:lineRule="exact"/>
              <w:ind w:left="0" w:firstLine="0"/>
              <w:contextualSpacing w:val="0"/>
              <w:rPr>
                <w:rFonts w:ascii="Times New Roman" w:hAnsi="Times New Roman"/>
                <w:sz w:val="28"/>
              </w:rPr>
            </w:pPr>
            <w:r w:rsidRPr="00FC13AA">
              <w:rPr>
                <w:rFonts w:ascii="Times New Roman" w:hAnsi="Times New Roman"/>
                <w:sz w:val="28"/>
              </w:rPr>
              <w:t>стертая;</w:t>
            </w:r>
          </w:p>
          <w:p w:rsidR="00A00C0F" w:rsidRPr="00FC13AA" w:rsidRDefault="00A00C0F" w:rsidP="007419B4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192"/>
                <w:tab w:val="left" w:pos="679"/>
                <w:tab w:val="left" w:pos="680"/>
              </w:tabs>
              <w:spacing w:after="0" w:line="342" w:lineRule="exact"/>
              <w:ind w:left="0" w:firstLine="0"/>
              <w:contextualSpacing w:val="0"/>
              <w:rPr>
                <w:rFonts w:ascii="Times New Roman" w:hAnsi="Times New Roman"/>
                <w:sz w:val="28"/>
              </w:rPr>
            </w:pPr>
            <w:r w:rsidRPr="00FC13AA">
              <w:rPr>
                <w:rFonts w:ascii="Times New Roman" w:hAnsi="Times New Roman"/>
                <w:sz w:val="28"/>
              </w:rPr>
              <w:t>субклиническая;</w:t>
            </w:r>
          </w:p>
          <w:p w:rsidR="00510759" w:rsidRPr="00FC13AA" w:rsidRDefault="00A00C0F" w:rsidP="007419B4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192"/>
                <w:tab w:val="left" w:pos="679"/>
                <w:tab w:val="left" w:pos="680"/>
                <w:tab w:val="left" w:pos="4143"/>
                <w:tab w:val="left" w:pos="6314"/>
                <w:tab w:val="left" w:pos="8631"/>
              </w:tabs>
              <w:spacing w:after="0" w:line="240" w:lineRule="auto"/>
              <w:ind w:left="0" w:right="111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</w:rPr>
              <w:t>бактерионосительство</w:t>
            </w:r>
            <w:r w:rsidRPr="00FC13AA">
              <w:rPr>
                <w:rFonts w:ascii="Times New Roman" w:hAnsi="Times New Roman"/>
                <w:sz w:val="28"/>
              </w:rPr>
              <w:tab/>
              <w:t>сальмонелл (</w:t>
            </w:r>
            <w:proofErr w:type="gramStart"/>
            <w:r w:rsidRPr="00FC13AA">
              <w:rPr>
                <w:rFonts w:ascii="Times New Roman" w:hAnsi="Times New Roman"/>
                <w:sz w:val="28"/>
              </w:rPr>
              <w:t>постоянное</w:t>
            </w:r>
            <w:proofErr w:type="gramEnd"/>
            <w:r w:rsidRPr="00FC13AA">
              <w:rPr>
                <w:rFonts w:ascii="Times New Roman" w:hAnsi="Times New Roman"/>
                <w:sz w:val="28"/>
              </w:rPr>
              <w:t xml:space="preserve">, </w:t>
            </w:r>
            <w:r w:rsidRPr="00FC13AA">
              <w:rPr>
                <w:rFonts w:ascii="Times New Roman" w:hAnsi="Times New Roman"/>
                <w:sz w:val="28"/>
              </w:rPr>
              <w:tab/>
            </w:r>
            <w:r w:rsidRPr="00FC13AA">
              <w:rPr>
                <w:rFonts w:ascii="Times New Roman" w:hAnsi="Times New Roman"/>
                <w:spacing w:val="-1"/>
                <w:sz w:val="28"/>
              </w:rPr>
              <w:t xml:space="preserve">транзиторное, </w:t>
            </w:r>
            <w:proofErr w:type="spellStart"/>
            <w:r w:rsidRPr="00FC13AA">
              <w:rPr>
                <w:rFonts w:ascii="Times New Roman" w:hAnsi="Times New Roman"/>
                <w:sz w:val="28"/>
              </w:rPr>
              <w:t>реконвалесцентное</w:t>
            </w:r>
            <w:proofErr w:type="spellEnd"/>
            <w:r w:rsidRPr="00FC13AA">
              <w:rPr>
                <w:rFonts w:ascii="Times New Roman" w:hAnsi="Times New Roman"/>
                <w:sz w:val="28"/>
              </w:rPr>
              <w:t>).</w:t>
            </w:r>
          </w:p>
        </w:tc>
      </w:tr>
      <w:tr w:rsidR="003F582E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3F582E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600" w:rsidRPr="00FC13AA" w:rsidRDefault="006C2600" w:rsidP="007419B4">
            <w:pPr>
              <w:numPr>
                <w:ilvl w:val="0"/>
                <w:numId w:val="44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 w:rsidRPr="00FC13AA">
              <w:rPr>
                <w:sz w:val="28"/>
                <w:szCs w:val="28"/>
              </w:rPr>
              <w:t>острое</w:t>
            </w:r>
            <w:proofErr w:type="gramEnd"/>
            <w:r w:rsidRPr="00FC13AA">
              <w:rPr>
                <w:sz w:val="28"/>
                <w:szCs w:val="28"/>
              </w:rPr>
              <w:t xml:space="preserve"> (до 1 месяца);</w:t>
            </w:r>
          </w:p>
          <w:p w:rsidR="006C2600" w:rsidRPr="00FC13AA" w:rsidRDefault="006C2600" w:rsidP="007419B4">
            <w:pPr>
              <w:numPr>
                <w:ilvl w:val="0"/>
                <w:numId w:val="44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 w:rsidRPr="00FC13AA">
              <w:rPr>
                <w:sz w:val="28"/>
                <w:szCs w:val="28"/>
              </w:rPr>
              <w:t>затяжное</w:t>
            </w:r>
            <w:proofErr w:type="gramEnd"/>
            <w:r w:rsidRPr="00FC13AA">
              <w:rPr>
                <w:sz w:val="28"/>
                <w:szCs w:val="28"/>
              </w:rPr>
              <w:t xml:space="preserve"> (1- 3 месяца);</w:t>
            </w:r>
          </w:p>
          <w:p w:rsidR="00F65495" w:rsidRPr="00FC13AA" w:rsidRDefault="006C2600" w:rsidP="007419B4">
            <w:pPr>
              <w:numPr>
                <w:ilvl w:val="0"/>
                <w:numId w:val="44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 w:rsidRPr="00FC13AA">
              <w:rPr>
                <w:sz w:val="28"/>
                <w:szCs w:val="28"/>
              </w:rPr>
              <w:t>хроническое</w:t>
            </w:r>
            <w:proofErr w:type="gramEnd"/>
            <w:r w:rsidRPr="00FC13AA">
              <w:rPr>
                <w:sz w:val="28"/>
                <w:szCs w:val="28"/>
              </w:rPr>
              <w:t xml:space="preserve"> (свыше 3х месяцев).</w:t>
            </w:r>
          </w:p>
        </w:tc>
      </w:tr>
    </w:tbl>
    <w:p w:rsidR="003F582E" w:rsidRPr="00FC13AA" w:rsidRDefault="003F582E" w:rsidP="003F582E">
      <w:pPr>
        <w:jc w:val="both"/>
        <w:rPr>
          <w:b/>
          <w:sz w:val="28"/>
          <w:szCs w:val="28"/>
        </w:rPr>
      </w:pPr>
    </w:p>
    <w:p w:rsidR="003F582E" w:rsidRPr="00FC13AA" w:rsidRDefault="00A00C0F" w:rsidP="005C35E2">
      <w:pPr>
        <w:jc w:val="both"/>
        <w:rPr>
          <w:sz w:val="28"/>
          <w:szCs w:val="28"/>
        </w:rPr>
      </w:pPr>
      <w:r w:rsidRPr="00FC13AA">
        <w:rPr>
          <w:b/>
          <w:sz w:val="28"/>
          <w:szCs w:val="28"/>
        </w:rPr>
        <w:t xml:space="preserve">Классификация шигеллеза: </w:t>
      </w:r>
      <w:r w:rsidR="00AA0DC3" w:rsidRPr="00FC13AA">
        <w:rPr>
          <w:sz w:val="28"/>
          <w:szCs w:val="28"/>
        </w:rPr>
        <w:t>[2</w:t>
      </w:r>
      <w:r w:rsidRPr="00FC13AA">
        <w:rPr>
          <w:sz w:val="28"/>
          <w:szCs w:val="28"/>
        </w:rPr>
        <w:t>]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3F582E" w:rsidRPr="00FC13AA" w:rsidTr="009F74CE">
        <w:trPr>
          <w:trHeight w:val="1561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типу: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7419B4">
            <w:pPr>
              <w:pStyle w:val="a3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Типичная 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Атипичная: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24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стертая;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24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субклиническая;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24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диспепсическая;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24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гипертоксическая;</w:t>
            </w:r>
          </w:p>
          <w:p w:rsidR="003F582E" w:rsidRPr="00FC13AA" w:rsidRDefault="003F582E" w:rsidP="007419B4">
            <w:pPr>
              <w:pStyle w:val="a3"/>
              <w:numPr>
                <w:ilvl w:val="0"/>
                <w:numId w:val="24"/>
              </w:numPr>
              <w:tabs>
                <w:tab w:val="left" w:pos="16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бактерионосительство шигелл</w:t>
            </w:r>
          </w:p>
        </w:tc>
      </w:tr>
      <w:tr w:rsidR="003F582E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легкая, </w:t>
            </w:r>
            <w:r w:rsidR="00A00C0F" w:rsidRPr="00FC13AA">
              <w:rPr>
                <w:sz w:val="28"/>
                <w:szCs w:val="28"/>
              </w:rPr>
              <w:t xml:space="preserve">среднетяжелая, </w:t>
            </w:r>
            <w:r w:rsidR="00A00C0F" w:rsidRPr="00FC13AA">
              <w:rPr>
                <w:sz w:val="28"/>
                <w:szCs w:val="28"/>
              </w:rPr>
              <w:tab/>
            </w:r>
            <w:r w:rsidRPr="00FC13AA">
              <w:rPr>
                <w:sz w:val="28"/>
                <w:szCs w:val="28"/>
              </w:rPr>
              <w:t>тяжелая</w:t>
            </w:r>
            <w:r w:rsidRPr="00FC13AA">
              <w:rPr>
                <w:sz w:val="28"/>
                <w:szCs w:val="28"/>
              </w:rPr>
              <w:tab/>
              <w:t xml:space="preserve">форма: </w:t>
            </w:r>
            <w:r w:rsidR="00A00C0F" w:rsidRPr="00FC13AA">
              <w:rPr>
                <w:sz w:val="28"/>
                <w:szCs w:val="28"/>
              </w:rPr>
              <w:t xml:space="preserve">а) </w:t>
            </w:r>
            <w:r w:rsidR="00A00C0F" w:rsidRPr="00FC13AA">
              <w:rPr>
                <w:sz w:val="28"/>
                <w:szCs w:val="28"/>
              </w:rPr>
              <w:tab/>
            </w:r>
            <w:r w:rsidRPr="00FC13AA">
              <w:rPr>
                <w:sz w:val="28"/>
                <w:szCs w:val="28"/>
              </w:rPr>
              <w:t xml:space="preserve">с преобладанием интоксикации, б) с преобладанием колитического синдрома, в) смешанная форма  </w:t>
            </w:r>
          </w:p>
        </w:tc>
      </w:tr>
      <w:tr w:rsidR="003F582E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3F582E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2E" w:rsidRPr="00FC13AA" w:rsidRDefault="003F582E" w:rsidP="007419B4">
            <w:pPr>
              <w:numPr>
                <w:ilvl w:val="0"/>
                <w:numId w:val="23"/>
              </w:numPr>
              <w:tabs>
                <w:tab w:val="left" w:pos="14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острое (до 1 месяца);</w:t>
            </w:r>
          </w:p>
          <w:p w:rsidR="003F582E" w:rsidRPr="00FC13AA" w:rsidRDefault="003F582E" w:rsidP="007419B4">
            <w:pPr>
              <w:numPr>
                <w:ilvl w:val="0"/>
                <w:numId w:val="23"/>
              </w:numPr>
              <w:tabs>
                <w:tab w:val="left" w:pos="14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затяжное (1- 3 месяца);</w:t>
            </w:r>
          </w:p>
          <w:p w:rsidR="003F582E" w:rsidRPr="00FC13AA" w:rsidRDefault="003F582E" w:rsidP="007419B4">
            <w:pPr>
              <w:numPr>
                <w:ilvl w:val="0"/>
                <w:numId w:val="23"/>
              </w:numPr>
              <w:tabs>
                <w:tab w:val="left" w:pos="14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хроническое (свыше 3х месяцев).</w:t>
            </w:r>
          </w:p>
        </w:tc>
      </w:tr>
    </w:tbl>
    <w:p w:rsidR="003F582E" w:rsidRPr="00FC13AA" w:rsidRDefault="003F582E" w:rsidP="003F582E">
      <w:pPr>
        <w:jc w:val="both"/>
        <w:rPr>
          <w:b/>
          <w:sz w:val="28"/>
          <w:szCs w:val="28"/>
        </w:rPr>
      </w:pPr>
    </w:p>
    <w:p w:rsidR="006D3A07" w:rsidRPr="00FC13AA" w:rsidRDefault="006D3A07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86603D" w:rsidRPr="00FC13AA" w:rsidRDefault="0086603D" w:rsidP="003F582E">
      <w:pPr>
        <w:jc w:val="both"/>
        <w:rPr>
          <w:b/>
          <w:sz w:val="28"/>
          <w:szCs w:val="28"/>
        </w:rPr>
      </w:pPr>
    </w:p>
    <w:p w:rsidR="006D3A07" w:rsidRPr="00FC13AA" w:rsidRDefault="00AA0DC3" w:rsidP="003F582E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lastRenderedPageBreak/>
        <w:t>Классификация эшерихиозов: [2</w:t>
      </w:r>
      <w:r w:rsidR="00B44F4F" w:rsidRPr="00FC13AA">
        <w:rPr>
          <w:b/>
          <w:sz w:val="28"/>
          <w:szCs w:val="28"/>
        </w:rPr>
        <w:t>]</w:t>
      </w:r>
    </w:p>
    <w:p w:rsidR="006D3A07" w:rsidRPr="00FC13AA" w:rsidRDefault="006D3A07" w:rsidP="003F582E">
      <w:pPr>
        <w:jc w:val="both"/>
        <w:rPr>
          <w:b/>
          <w:sz w:val="28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6D3A07" w:rsidRPr="00FC13AA" w:rsidTr="009F74CE">
        <w:trPr>
          <w:trHeight w:val="1561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6D3A07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типу: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7419B4">
            <w:pPr>
              <w:pStyle w:val="af2"/>
              <w:numPr>
                <w:ilvl w:val="0"/>
                <w:numId w:val="26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типичная: </w:t>
            </w:r>
          </w:p>
          <w:p w:rsidR="006D3A07" w:rsidRPr="00FC13AA" w:rsidRDefault="006D3A07" w:rsidP="007419B4">
            <w:pPr>
              <w:pStyle w:val="af2"/>
              <w:numPr>
                <w:ilvl w:val="0"/>
                <w:numId w:val="25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гастроэнтерит, энтерит, энтероколит;</w:t>
            </w:r>
          </w:p>
          <w:p w:rsidR="006D3A07" w:rsidRPr="00FC13AA" w:rsidRDefault="006D3A07" w:rsidP="007419B4">
            <w:pPr>
              <w:pStyle w:val="af2"/>
              <w:numPr>
                <w:ilvl w:val="0"/>
                <w:numId w:val="26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атипичная: </w:t>
            </w:r>
          </w:p>
          <w:p w:rsidR="006D3A07" w:rsidRPr="00FC13AA" w:rsidRDefault="006D3A07" w:rsidP="007419B4">
            <w:pPr>
              <w:pStyle w:val="af2"/>
              <w:numPr>
                <w:ilvl w:val="0"/>
                <w:numId w:val="25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</w:rPr>
            </w:pPr>
            <w:proofErr w:type="gramStart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стертая</w:t>
            </w:r>
            <w:proofErr w:type="gramEnd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, абортивная, гипертоксическая</w:t>
            </w:r>
            <w:r w:rsidRPr="00FC13AA">
              <w:rPr>
                <w:rFonts w:ascii="Times New Roman" w:hAnsi="Times New Roman"/>
              </w:rPr>
              <w:t>.</w:t>
            </w:r>
          </w:p>
        </w:tc>
      </w:tr>
      <w:tr w:rsidR="00B44F4F" w:rsidRPr="00FC13AA" w:rsidTr="007F45E5">
        <w:trPr>
          <w:trHeight w:val="1702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F4F" w:rsidRPr="00FC13AA" w:rsidRDefault="00B44F4F" w:rsidP="006D3A07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</w:t>
            </w:r>
            <w:r w:rsidRPr="00FC13AA">
              <w:rPr>
                <w:b/>
                <w:bCs/>
                <w:iCs/>
                <w:sz w:val="28"/>
                <w:szCs w:val="28"/>
              </w:rPr>
              <w:tab/>
              <w:t>этиологии: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F4F" w:rsidRPr="00FC13AA" w:rsidRDefault="00B44F4F" w:rsidP="007419B4">
            <w:pPr>
              <w:pStyle w:val="a3"/>
              <w:numPr>
                <w:ilvl w:val="0"/>
                <w:numId w:val="27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энтеропатогенные</w:t>
            </w:r>
            <w:r w:rsidR="006D3A07" w:rsidRPr="00FC13A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4F4F" w:rsidRPr="00FC13AA" w:rsidRDefault="00B44F4F" w:rsidP="007419B4">
            <w:pPr>
              <w:pStyle w:val="a3"/>
              <w:numPr>
                <w:ilvl w:val="0"/>
                <w:numId w:val="27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энтероинвазивные</w:t>
            </w:r>
            <w:r w:rsidR="006D3A07" w:rsidRPr="00FC13AA">
              <w:rPr>
                <w:rFonts w:ascii="Times New Roman" w:hAnsi="Times New Roman"/>
                <w:sz w:val="28"/>
                <w:szCs w:val="28"/>
              </w:rPr>
              <w:t>;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4F4F" w:rsidRPr="00FC13AA" w:rsidRDefault="00B44F4F" w:rsidP="007419B4">
            <w:pPr>
              <w:pStyle w:val="a3"/>
              <w:numPr>
                <w:ilvl w:val="0"/>
                <w:numId w:val="27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энтеротоксигенные</w:t>
            </w:r>
            <w:r w:rsidR="006D3A07" w:rsidRPr="00FC13A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4F4F" w:rsidRPr="00FC13AA" w:rsidRDefault="00B44F4F" w:rsidP="007419B4">
            <w:pPr>
              <w:pStyle w:val="a3"/>
              <w:numPr>
                <w:ilvl w:val="0"/>
                <w:numId w:val="27"/>
              </w:numPr>
              <w:tabs>
                <w:tab w:val="left" w:pos="19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13AA">
              <w:rPr>
                <w:rFonts w:ascii="Times New Roman" w:hAnsi="Times New Roman"/>
                <w:sz w:val="28"/>
                <w:szCs w:val="28"/>
              </w:rPr>
              <w:t>энтерогеморрагические</w:t>
            </w:r>
            <w:proofErr w:type="spellEnd"/>
            <w:r w:rsidRPr="00FC13AA">
              <w:rPr>
                <w:rFonts w:ascii="Times New Roman" w:hAnsi="Times New Roman"/>
                <w:sz w:val="28"/>
                <w:szCs w:val="28"/>
              </w:rPr>
              <w:t xml:space="preserve"> кишечные палочки.</w:t>
            </w:r>
          </w:p>
        </w:tc>
      </w:tr>
      <w:tr w:rsidR="006D3A07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6D3A07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3E248A">
            <w:pPr>
              <w:tabs>
                <w:tab w:val="left" w:pos="192"/>
              </w:tabs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      легкая, среднетяжелая и тяжелая формы</w:t>
            </w:r>
          </w:p>
        </w:tc>
      </w:tr>
      <w:tr w:rsidR="006D3A07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6D3A07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A07" w:rsidRPr="00FC13AA" w:rsidRDefault="006D3A07" w:rsidP="007419B4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острое (до 1 месяца);</w:t>
            </w:r>
          </w:p>
          <w:p w:rsidR="006D3A07" w:rsidRPr="00FC13AA" w:rsidRDefault="006D3A07" w:rsidP="007419B4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подострое (1- 1,5 месяца);</w:t>
            </w:r>
          </w:p>
          <w:p w:rsidR="006D3A07" w:rsidRPr="00FC13AA" w:rsidRDefault="006D3A07" w:rsidP="007419B4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затяжное (до 3х месяцев)</w:t>
            </w:r>
            <w:r w:rsidR="00B44F4F" w:rsidRPr="00FC13AA">
              <w:rPr>
                <w:sz w:val="28"/>
                <w:szCs w:val="28"/>
              </w:rPr>
              <w:t>.</w:t>
            </w:r>
          </w:p>
        </w:tc>
      </w:tr>
    </w:tbl>
    <w:p w:rsidR="003F582E" w:rsidRPr="00FC13AA" w:rsidRDefault="003F582E" w:rsidP="005C35E2">
      <w:pPr>
        <w:jc w:val="both"/>
        <w:rPr>
          <w:sz w:val="28"/>
          <w:szCs w:val="28"/>
        </w:rPr>
      </w:pPr>
    </w:p>
    <w:p w:rsidR="000A03B5" w:rsidRPr="00FC13AA" w:rsidRDefault="000A03B5" w:rsidP="000A03B5">
      <w:pPr>
        <w:jc w:val="both"/>
        <w:rPr>
          <w:b/>
          <w:bCs/>
          <w:sz w:val="28"/>
          <w:szCs w:val="28"/>
        </w:rPr>
      </w:pPr>
      <w:r w:rsidRPr="00FC13AA">
        <w:rPr>
          <w:b/>
          <w:bCs/>
          <w:sz w:val="28"/>
          <w:szCs w:val="28"/>
        </w:rPr>
        <w:t>Классифи</w:t>
      </w:r>
      <w:r w:rsidR="00AA0DC3" w:rsidRPr="00FC13AA">
        <w:rPr>
          <w:b/>
          <w:bCs/>
          <w:sz w:val="28"/>
          <w:szCs w:val="28"/>
        </w:rPr>
        <w:t>кация кишечного иерсиниоза: [2</w:t>
      </w:r>
      <w:r w:rsidRPr="00FC13AA">
        <w:rPr>
          <w:b/>
          <w:bCs/>
          <w:sz w:val="28"/>
          <w:szCs w:val="28"/>
        </w:rPr>
        <w:t>]</w:t>
      </w:r>
    </w:p>
    <w:p w:rsidR="00B44F4F" w:rsidRPr="00FC13AA" w:rsidRDefault="00B44F4F" w:rsidP="005C35E2">
      <w:pPr>
        <w:jc w:val="both"/>
        <w:rPr>
          <w:sz w:val="28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B44F4F" w:rsidRPr="00FC13AA" w:rsidTr="003E248A">
        <w:trPr>
          <w:trHeight w:val="998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B44F4F" w:rsidP="00B44F4F">
            <w:pPr>
              <w:widowControl w:val="0"/>
              <w:spacing w:before="4" w:line="319" w:lineRule="exact"/>
              <w:ind w:left="113" w:right="11"/>
              <w:rPr>
                <w:b/>
                <w:sz w:val="28"/>
                <w:szCs w:val="22"/>
                <w:lang w:eastAsia="en-US"/>
              </w:rPr>
            </w:pPr>
            <w:r w:rsidRPr="00FC13AA">
              <w:rPr>
                <w:b/>
                <w:sz w:val="28"/>
                <w:szCs w:val="22"/>
                <w:lang w:eastAsia="en-US"/>
              </w:rPr>
              <w:t>По распространенности</w:t>
            </w:r>
          </w:p>
          <w:p w:rsidR="00B44F4F" w:rsidRPr="00FC13AA" w:rsidRDefault="00B44F4F" w:rsidP="00B44F4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B44F4F" w:rsidP="007419B4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226"/>
                <w:tab w:val="left" w:pos="679"/>
                <w:tab w:val="left" w:pos="680"/>
              </w:tabs>
              <w:spacing w:line="339" w:lineRule="exact"/>
              <w:ind w:left="0" w:firstLine="0"/>
              <w:rPr>
                <w:rFonts w:ascii="Times New Roman" w:hAnsi="Times New Roman"/>
                <w:sz w:val="28"/>
                <w:lang w:val="en-US"/>
              </w:rPr>
            </w:pPr>
            <w:proofErr w:type="spellStart"/>
            <w:r w:rsidRPr="00FC13AA">
              <w:rPr>
                <w:rFonts w:ascii="Times New Roman" w:hAnsi="Times New Roman"/>
                <w:sz w:val="28"/>
                <w:lang w:val="en-US"/>
              </w:rPr>
              <w:t>локализованная</w:t>
            </w:r>
            <w:proofErr w:type="spellEnd"/>
            <w:r w:rsidRPr="00FC13AA">
              <w:rPr>
                <w:rFonts w:ascii="Times New Roman" w:hAnsi="Times New Roman"/>
                <w:sz w:val="28"/>
                <w:lang w:val="en-US"/>
              </w:rPr>
              <w:t>;</w:t>
            </w:r>
          </w:p>
          <w:p w:rsidR="00B44F4F" w:rsidRPr="00FC13AA" w:rsidRDefault="003E248A" w:rsidP="007419B4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226"/>
                <w:tab w:val="left" w:pos="679"/>
                <w:tab w:val="left" w:pos="680"/>
              </w:tabs>
              <w:spacing w:line="342" w:lineRule="exact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</w:rPr>
              <w:t>г</w:t>
            </w:r>
            <w:proofErr w:type="spellStart"/>
            <w:r w:rsidR="00B44F4F" w:rsidRPr="00FC13AA">
              <w:rPr>
                <w:rFonts w:ascii="Times New Roman" w:hAnsi="Times New Roman"/>
                <w:sz w:val="28"/>
                <w:lang w:val="en-US"/>
              </w:rPr>
              <w:t>енерализованная</w:t>
            </w:r>
            <w:proofErr w:type="spellEnd"/>
            <w:r w:rsidR="00B44F4F" w:rsidRPr="00FC13AA">
              <w:rPr>
                <w:rFonts w:ascii="Times New Roman" w:hAnsi="Times New Roman"/>
                <w:spacing w:val="-8"/>
                <w:sz w:val="28"/>
                <w:lang w:val="en-US"/>
              </w:rPr>
              <w:t xml:space="preserve"> </w:t>
            </w:r>
            <w:r w:rsidRPr="00FC13AA">
              <w:rPr>
                <w:rFonts w:ascii="Times New Roman" w:hAnsi="Times New Roman"/>
                <w:sz w:val="28"/>
                <w:lang w:val="en-US"/>
              </w:rPr>
              <w:t>(септическая)</w:t>
            </w:r>
          </w:p>
        </w:tc>
      </w:tr>
      <w:tr w:rsidR="00F76191" w:rsidRPr="00FC13AA" w:rsidTr="009F74CE">
        <w:trPr>
          <w:trHeight w:val="1561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191" w:rsidRPr="00FC13AA" w:rsidRDefault="00F76191" w:rsidP="00F76191">
            <w:pPr>
              <w:widowControl w:val="0"/>
              <w:spacing w:before="4" w:line="319" w:lineRule="exact"/>
              <w:ind w:left="113" w:right="11"/>
              <w:rPr>
                <w:b/>
                <w:sz w:val="28"/>
                <w:szCs w:val="22"/>
                <w:lang w:eastAsia="en-US"/>
              </w:rPr>
            </w:pPr>
            <w:r w:rsidRPr="00FC13AA">
              <w:rPr>
                <w:b/>
                <w:sz w:val="28"/>
                <w:szCs w:val="22"/>
                <w:lang w:eastAsia="en-US"/>
              </w:rPr>
              <w:t>По форме</w:t>
            </w:r>
          </w:p>
          <w:p w:rsidR="00F76191" w:rsidRPr="00FC13AA" w:rsidRDefault="00F76191" w:rsidP="00B44F4F">
            <w:pPr>
              <w:widowControl w:val="0"/>
              <w:spacing w:before="4" w:line="319" w:lineRule="exact"/>
              <w:ind w:left="113" w:right="11"/>
              <w:rPr>
                <w:b/>
                <w:sz w:val="28"/>
                <w:szCs w:val="22"/>
                <w:lang w:eastAsia="en-US"/>
              </w:rPr>
            </w:pP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191" w:rsidRPr="00FC13AA" w:rsidRDefault="00F76191" w:rsidP="007419B4">
            <w:pPr>
              <w:pStyle w:val="a3"/>
              <w:numPr>
                <w:ilvl w:val="0"/>
                <w:numId w:val="26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типичная: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желудочно-кишечная;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псевдоаппендикулярная;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иерсиниозный гепатит;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узловатая эритема;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суставная.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6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атипичная: 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стертая;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субклиническая;</w:t>
            </w:r>
          </w:p>
          <w:p w:rsidR="00F76191" w:rsidRPr="00FC13AA" w:rsidRDefault="00F76191" w:rsidP="007419B4">
            <w:pPr>
              <w:pStyle w:val="a3"/>
              <w:numPr>
                <w:ilvl w:val="0"/>
                <w:numId w:val="29"/>
              </w:numPr>
              <w:tabs>
                <w:tab w:val="left" w:pos="226"/>
              </w:tabs>
              <w:ind w:left="0" w:firstLine="0"/>
              <w:rPr>
                <w:rFonts w:ascii="Times New Roman" w:hAnsi="Times New Roman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молниеносная.</w:t>
            </w:r>
          </w:p>
        </w:tc>
      </w:tr>
      <w:tr w:rsidR="00B44F4F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B44F4F" w:rsidP="00B44F4F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B44F4F" w:rsidP="003E248A">
            <w:pPr>
              <w:tabs>
                <w:tab w:val="left" w:pos="226"/>
              </w:tabs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B44F4F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B44F4F" w:rsidP="00B44F4F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4F" w:rsidRPr="00FC13AA" w:rsidRDefault="000A03B5" w:rsidP="007419B4">
            <w:pPr>
              <w:numPr>
                <w:ilvl w:val="0"/>
                <w:numId w:val="23"/>
              </w:numPr>
              <w:tabs>
                <w:tab w:val="left" w:pos="2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острое, с обострениями и рецидивами.</w:t>
            </w:r>
          </w:p>
        </w:tc>
      </w:tr>
    </w:tbl>
    <w:p w:rsidR="0086603D" w:rsidRPr="00FC13AA" w:rsidRDefault="0086603D" w:rsidP="00FD5BD2">
      <w:pPr>
        <w:jc w:val="both"/>
        <w:rPr>
          <w:b/>
          <w:bCs/>
          <w:sz w:val="28"/>
          <w:szCs w:val="28"/>
        </w:rPr>
      </w:pPr>
    </w:p>
    <w:p w:rsidR="00FD5BD2" w:rsidRPr="00FC13AA" w:rsidRDefault="00FD5BD2" w:rsidP="005C35E2">
      <w:pPr>
        <w:jc w:val="both"/>
        <w:rPr>
          <w:bCs/>
          <w:sz w:val="28"/>
          <w:szCs w:val="28"/>
          <w:lang w:val="en-US"/>
        </w:rPr>
      </w:pPr>
      <w:r w:rsidRPr="00FC13AA">
        <w:rPr>
          <w:b/>
          <w:bCs/>
          <w:sz w:val="28"/>
          <w:szCs w:val="28"/>
          <w:lang w:val="en-US"/>
        </w:rPr>
        <w:t xml:space="preserve">Классификация холеры: </w:t>
      </w:r>
      <w:r w:rsidR="00AA0DC3" w:rsidRPr="00FC13AA">
        <w:rPr>
          <w:bCs/>
          <w:sz w:val="28"/>
          <w:szCs w:val="28"/>
          <w:lang w:val="en-US"/>
        </w:rPr>
        <w:t>[2</w:t>
      </w:r>
      <w:r w:rsidRPr="00FC13AA">
        <w:rPr>
          <w:bCs/>
          <w:sz w:val="28"/>
          <w:szCs w:val="28"/>
          <w:lang w:val="en-US"/>
        </w:rPr>
        <w:t>]</w:t>
      </w:r>
    </w:p>
    <w:p w:rsidR="007F45E5" w:rsidRPr="00FC13AA" w:rsidRDefault="007F45E5" w:rsidP="005C35E2">
      <w:pPr>
        <w:jc w:val="both"/>
        <w:rPr>
          <w:bCs/>
          <w:sz w:val="28"/>
          <w:szCs w:val="28"/>
          <w:lang w:val="en-US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0A03B5" w:rsidRPr="00FC13AA" w:rsidTr="00FD5BD2">
        <w:trPr>
          <w:trHeight w:val="71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0A03B5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типу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7419B4">
            <w:pPr>
              <w:numPr>
                <w:ilvl w:val="0"/>
                <w:numId w:val="26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типичная;</w:t>
            </w:r>
          </w:p>
          <w:p w:rsidR="000A03B5" w:rsidRPr="00FC13AA" w:rsidRDefault="000A03B5" w:rsidP="007419B4">
            <w:pPr>
              <w:numPr>
                <w:ilvl w:val="0"/>
                <w:numId w:val="26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атипичная:</w:t>
            </w:r>
            <w:r w:rsidRPr="00FC13AA">
              <w:rPr>
                <w:sz w:val="28"/>
                <w:szCs w:val="28"/>
              </w:rPr>
              <w:tab/>
            </w:r>
          </w:p>
          <w:p w:rsidR="000A03B5" w:rsidRPr="00FC13AA" w:rsidRDefault="000A03B5" w:rsidP="007419B4">
            <w:pPr>
              <w:numPr>
                <w:ilvl w:val="0"/>
                <w:numId w:val="30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гипертоксическая;</w:t>
            </w:r>
            <w:r w:rsidRPr="00FC13AA">
              <w:rPr>
                <w:sz w:val="28"/>
                <w:szCs w:val="28"/>
              </w:rPr>
              <w:tab/>
            </w:r>
          </w:p>
          <w:p w:rsidR="000A03B5" w:rsidRPr="00FC13AA" w:rsidRDefault="000A03B5" w:rsidP="007419B4">
            <w:pPr>
              <w:numPr>
                <w:ilvl w:val="0"/>
                <w:numId w:val="30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lastRenderedPageBreak/>
              <w:t>«сухая»;</w:t>
            </w:r>
            <w:r w:rsidRPr="00FC13AA">
              <w:rPr>
                <w:sz w:val="28"/>
                <w:szCs w:val="28"/>
              </w:rPr>
              <w:tab/>
            </w:r>
          </w:p>
          <w:p w:rsidR="000A03B5" w:rsidRPr="00FC13AA" w:rsidRDefault="000A03B5" w:rsidP="007419B4">
            <w:pPr>
              <w:numPr>
                <w:ilvl w:val="0"/>
                <w:numId w:val="30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геморрагическая;</w:t>
            </w:r>
            <w:r w:rsidRPr="00FC13AA">
              <w:rPr>
                <w:sz w:val="28"/>
                <w:szCs w:val="28"/>
              </w:rPr>
              <w:tab/>
            </w:r>
          </w:p>
          <w:p w:rsidR="000A03B5" w:rsidRPr="00FC13AA" w:rsidRDefault="000A03B5" w:rsidP="007419B4">
            <w:pPr>
              <w:numPr>
                <w:ilvl w:val="0"/>
                <w:numId w:val="30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стертая;</w:t>
            </w:r>
          </w:p>
          <w:p w:rsidR="006D3A07" w:rsidRPr="00FC13AA" w:rsidRDefault="000A03B5" w:rsidP="007419B4">
            <w:pPr>
              <w:numPr>
                <w:ilvl w:val="0"/>
                <w:numId w:val="30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субклиническая.</w:t>
            </w:r>
          </w:p>
          <w:p w:rsidR="000A03B5" w:rsidRPr="00FC13AA" w:rsidRDefault="000A03B5" w:rsidP="003E248A">
            <w:pPr>
              <w:tabs>
                <w:tab w:val="left" w:pos="214"/>
              </w:tabs>
              <w:jc w:val="both"/>
              <w:rPr>
                <w:sz w:val="28"/>
                <w:szCs w:val="28"/>
              </w:rPr>
            </w:pPr>
          </w:p>
        </w:tc>
      </w:tr>
      <w:tr w:rsidR="000A03B5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0A03B5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lastRenderedPageBreak/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7419B4">
            <w:pPr>
              <w:pStyle w:val="a3"/>
              <w:numPr>
                <w:ilvl w:val="0"/>
                <w:numId w:val="32"/>
              </w:numPr>
              <w:tabs>
                <w:tab w:val="left" w:pos="21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0A03B5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0A03B5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3B5" w:rsidRPr="00FC13AA" w:rsidRDefault="000A03B5" w:rsidP="007419B4">
            <w:pPr>
              <w:numPr>
                <w:ilvl w:val="0"/>
                <w:numId w:val="23"/>
              </w:numPr>
              <w:tabs>
                <w:tab w:val="left" w:pos="21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острое, молниеносное.</w:t>
            </w:r>
          </w:p>
        </w:tc>
      </w:tr>
      <w:tr w:rsidR="000A03B5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3B5" w:rsidRPr="00FC13AA" w:rsidRDefault="000A03B5" w:rsidP="000A03B5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характеру осложнений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3B5" w:rsidRPr="00FC13AA" w:rsidRDefault="000A03B5" w:rsidP="007419B4">
            <w:pPr>
              <w:pStyle w:val="af4"/>
              <w:numPr>
                <w:ilvl w:val="0"/>
                <w:numId w:val="31"/>
              </w:numPr>
              <w:tabs>
                <w:tab w:val="left" w:pos="214"/>
              </w:tabs>
              <w:ind w:left="0" w:right="148" w:firstLine="0"/>
              <w:rPr>
                <w:lang w:val="ru-RU"/>
              </w:rPr>
            </w:pPr>
            <w:r w:rsidRPr="00FC13AA">
              <w:rPr>
                <w:lang w:val="ru-RU"/>
              </w:rPr>
              <w:t>острая почечная недостаточность, отек головного мозга, паралитический илеус, пневмония, дисбактериоз</w:t>
            </w:r>
            <w:r w:rsidRPr="00FC13AA">
              <w:rPr>
                <w:spacing w:val="-14"/>
                <w:lang w:val="ru-RU"/>
              </w:rPr>
              <w:t xml:space="preserve"> </w:t>
            </w:r>
            <w:r w:rsidRPr="00FC13AA">
              <w:rPr>
                <w:lang w:val="ru-RU"/>
              </w:rPr>
              <w:t>кишечника.</w:t>
            </w:r>
          </w:p>
          <w:p w:rsidR="000A03B5" w:rsidRPr="00FC13AA" w:rsidRDefault="000A03B5" w:rsidP="003E248A">
            <w:pPr>
              <w:tabs>
                <w:tab w:val="left" w:pos="21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F45E5" w:rsidRPr="00FC13AA" w:rsidRDefault="007F45E5" w:rsidP="007F45E5">
      <w:pPr>
        <w:jc w:val="both"/>
        <w:rPr>
          <w:b/>
          <w:bCs/>
          <w:sz w:val="28"/>
          <w:szCs w:val="28"/>
        </w:rPr>
      </w:pPr>
    </w:p>
    <w:p w:rsidR="00FD5BD2" w:rsidRPr="00FC13AA" w:rsidRDefault="007F45E5" w:rsidP="005C35E2">
      <w:pPr>
        <w:jc w:val="both"/>
        <w:rPr>
          <w:bCs/>
          <w:sz w:val="28"/>
          <w:szCs w:val="28"/>
        </w:rPr>
      </w:pPr>
      <w:r w:rsidRPr="00FC13AA">
        <w:rPr>
          <w:b/>
          <w:bCs/>
          <w:sz w:val="28"/>
          <w:szCs w:val="28"/>
        </w:rPr>
        <w:t xml:space="preserve">Классификация условно-патогенной кишечной инфекции: </w:t>
      </w:r>
      <w:r w:rsidR="00C15F16" w:rsidRPr="00FC13AA">
        <w:rPr>
          <w:bCs/>
          <w:sz w:val="28"/>
          <w:szCs w:val="28"/>
        </w:rPr>
        <w:t>[2</w:t>
      </w:r>
      <w:r w:rsidRPr="00FC13AA">
        <w:rPr>
          <w:bCs/>
          <w:sz w:val="28"/>
          <w:szCs w:val="28"/>
        </w:rPr>
        <w:t>]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FD5BD2" w:rsidRPr="00FC13AA" w:rsidTr="003E248A">
        <w:trPr>
          <w:trHeight w:val="1596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FD5BD2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bCs/>
                <w:iCs/>
                <w:sz w:val="28"/>
                <w:szCs w:val="28"/>
              </w:rPr>
              <w:t>По типу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7419B4">
            <w:pPr>
              <w:pStyle w:val="a3"/>
              <w:numPr>
                <w:ilvl w:val="0"/>
                <w:numId w:val="34"/>
              </w:numPr>
              <w:tabs>
                <w:tab w:val="left" w:pos="248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типичная: </w:t>
            </w:r>
          </w:p>
          <w:p w:rsidR="00FD5BD2" w:rsidRPr="00FC13AA" w:rsidRDefault="00FD5BD2" w:rsidP="007419B4">
            <w:pPr>
              <w:pStyle w:val="a3"/>
              <w:numPr>
                <w:ilvl w:val="0"/>
                <w:numId w:val="33"/>
              </w:numPr>
              <w:tabs>
                <w:tab w:val="left" w:pos="248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гастрит, гастроэнтерит, энтерит, энтероколит;</w:t>
            </w:r>
          </w:p>
          <w:p w:rsidR="00FD5BD2" w:rsidRPr="00FC13AA" w:rsidRDefault="00FD5BD2" w:rsidP="007419B4">
            <w:pPr>
              <w:pStyle w:val="a3"/>
              <w:numPr>
                <w:ilvl w:val="0"/>
                <w:numId w:val="34"/>
              </w:numPr>
              <w:tabs>
                <w:tab w:val="left" w:pos="248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атипичная: </w:t>
            </w:r>
          </w:p>
          <w:p w:rsidR="00FD5BD2" w:rsidRPr="00FC13AA" w:rsidRDefault="00FD5BD2" w:rsidP="007419B4">
            <w:pPr>
              <w:pStyle w:val="a3"/>
              <w:numPr>
                <w:ilvl w:val="0"/>
                <w:numId w:val="33"/>
              </w:numPr>
              <w:tabs>
                <w:tab w:val="left" w:pos="248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стертая</w:t>
            </w:r>
            <w:proofErr w:type="spellEnd"/>
            <w:proofErr w:type="gramEnd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бессимптомная</w:t>
            </w:r>
            <w:proofErr w:type="spellEnd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гипертоксическая</w:t>
            </w:r>
            <w:proofErr w:type="spellEnd"/>
            <w:r w:rsidRPr="00FC13AA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FD5BD2" w:rsidRPr="00FC13AA" w:rsidTr="007F45E5">
        <w:trPr>
          <w:trHeight w:val="69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BD2" w:rsidRPr="00FC13AA" w:rsidRDefault="00FD5BD2" w:rsidP="00FD5BD2">
            <w:pPr>
              <w:jc w:val="both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FC13AA">
              <w:rPr>
                <w:b/>
                <w:bCs/>
                <w:iCs/>
                <w:sz w:val="28"/>
                <w:szCs w:val="28"/>
                <w:lang w:val="en-US"/>
              </w:rPr>
              <w:t>По распространенности</w:t>
            </w:r>
          </w:p>
          <w:p w:rsidR="00FD5BD2" w:rsidRPr="00FC13AA" w:rsidRDefault="00FD5BD2" w:rsidP="00FD5BD2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BD2" w:rsidRPr="00FC13AA" w:rsidRDefault="00FD5BD2" w:rsidP="007419B4">
            <w:pPr>
              <w:numPr>
                <w:ilvl w:val="0"/>
                <w:numId w:val="35"/>
              </w:numPr>
              <w:tabs>
                <w:tab w:val="left" w:pos="248"/>
              </w:tabs>
              <w:ind w:left="0" w:firstLine="0"/>
              <w:jc w:val="both"/>
              <w:rPr>
                <w:sz w:val="28"/>
                <w:szCs w:val="28"/>
                <w:lang w:val="en-US"/>
              </w:rPr>
            </w:pPr>
            <w:r w:rsidRPr="00FC13AA">
              <w:rPr>
                <w:sz w:val="28"/>
                <w:szCs w:val="28"/>
                <w:lang w:val="en-US"/>
              </w:rPr>
              <w:t>локализованная;</w:t>
            </w:r>
          </w:p>
          <w:p w:rsidR="00FD5BD2" w:rsidRPr="00FC13AA" w:rsidRDefault="00FD5BD2" w:rsidP="007419B4">
            <w:pPr>
              <w:numPr>
                <w:ilvl w:val="0"/>
                <w:numId w:val="35"/>
              </w:numPr>
              <w:tabs>
                <w:tab w:val="left" w:pos="248"/>
              </w:tabs>
              <w:ind w:left="0" w:firstLine="0"/>
              <w:jc w:val="both"/>
              <w:rPr>
                <w:sz w:val="28"/>
                <w:szCs w:val="28"/>
                <w:lang w:val="en-US"/>
              </w:rPr>
            </w:pPr>
            <w:r w:rsidRPr="00FC13AA">
              <w:rPr>
                <w:sz w:val="28"/>
                <w:szCs w:val="28"/>
                <w:lang w:val="en-US"/>
              </w:rPr>
              <w:t>генерализованная (септическая).</w:t>
            </w:r>
          </w:p>
          <w:p w:rsidR="00FD5BD2" w:rsidRPr="00FC13AA" w:rsidRDefault="00FD5BD2" w:rsidP="003E248A">
            <w:pPr>
              <w:tabs>
                <w:tab w:val="left" w:pos="248"/>
              </w:tabs>
              <w:jc w:val="both"/>
              <w:rPr>
                <w:sz w:val="28"/>
                <w:szCs w:val="28"/>
              </w:rPr>
            </w:pPr>
          </w:p>
        </w:tc>
      </w:tr>
      <w:tr w:rsidR="00FD5BD2" w:rsidRPr="00FC13AA" w:rsidTr="009F74CE">
        <w:trPr>
          <w:trHeight w:val="474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FD5BD2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7419B4">
            <w:pPr>
              <w:pStyle w:val="a3"/>
              <w:numPr>
                <w:ilvl w:val="0"/>
                <w:numId w:val="36"/>
              </w:numPr>
              <w:tabs>
                <w:tab w:val="left" w:pos="248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FD5BD2" w:rsidRPr="00FC13AA" w:rsidTr="009F74CE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FD5BD2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BD2" w:rsidRPr="00FC13AA" w:rsidRDefault="00FD5BD2" w:rsidP="007419B4">
            <w:pPr>
              <w:numPr>
                <w:ilvl w:val="0"/>
                <w:numId w:val="23"/>
              </w:numPr>
              <w:tabs>
                <w:tab w:val="left" w:pos="24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острое (до 1 месяца);</w:t>
            </w:r>
          </w:p>
          <w:p w:rsidR="00FD5BD2" w:rsidRPr="00FC13AA" w:rsidRDefault="00FD5BD2" w:rsidP="007419B4">
            <w:pPr>
              <w:numPr>
                <w:ilvl w:val="0"/>
                <w:numId w:val="23"/>
              </w:numPr>
              <w:tabs>
                <w:tab w:val="left" w:pos="24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затяжное (1- 3 месяца);</w:t>
            </w:r>
          </w:p>
          <w:p w:rsidR="00FD5BD2" w:rsidRPr="00FC13AA" w:rsidRDefault="00FD5BD2" w:rsidP="007419B4">
            <w:pPr>
              <w:numPr>
                <w:ilvl w:val="0"/>
                <w:numId w:val="23"/>
              </w:numPr>
              <w:tabs>
                <w:tab w:val="left" w:pos="24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хроническое (свыше 3х месяцев).</w:t>
            </w:r>
          </w:p>
        </w:tc>
      </w:tr>
    </w:tbl>
    <w:p w:rsidR="00FD5BD2" w:rsidRPr="00FC13AA" w:rsidRDefault="00FD5BD2" w:rsidP="005C35E2">
      <w:pPr>
        <w:jc w:val="both"/>
        <w:rPr>
          <w:sz w:val="28"/>
          <w:szCs w:val="28"/>
        </w:rPr>
      </w:pPr>
    </w:p>
    <w:p w:rsidR="00713BD8" w:rsidRPr="00FC13AA" w:rsidRDefault="00713BD8" w:rsidP="005C35E2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2. МЕТОДЫ, ПОДХОДЫ И ПРОЦЕДУРЫ ДИАГНОСТИКИ И ЛЕЧЕНИЯ</w:t>
      </w:r>
      <w:r w:rsidRPr="00FC13AA">
        <w:rPr>
          <w:sz w:val="28"/>
          <w:szCs w:val="28"/>
        </w:rPr>
        <w:t xml:space="preserve"> </w:t>
      </w:r>
      <w:r w:rsidR="00287382" w:rsidRPr="00FC13AA">
        <w:rPr>
          <w:b/>
          <w:color w:val="000000"/>
          <w:sz w:val="28"/>
          <w:szCs w:val="28"/>
        </w:rPr>
        <w:t>[1-7</w:t>
      </w:r>
      <w:r w:rsidRPr="00FC13AA">
        <w:rPr>
          <w:b/>
          <w:color w:val="000000"/>
          <w:sz w:val="28"/>
          <w:szCs w:val="28"/>
        </w:rPr>
        <w:t>]:</w:t>
      </w:r>
    </w:p>
    <w:p w:rsidR="00713BD8" w:rsidRPr="00FC13AA" w:rsidRDefault="00713BD8" w:rsidP="005C35E2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Диагностические критерии:</w:t>
      </w:r>
    </w:p>
    <w:p w:rsidR="005760EC" w:rsidRPr="00FC13AA" w:rsidRDefault="005760EC" w:rsidP="003E248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Жалобы:</w:t>
      </w:r>
    </w:p>
    <w:p w:rsidR="00615837" w:rsidRPr="00FC13AA" w:rsidRDefault="00615837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лихорадка;</w:t>
      </w:r>
    </w:p>
    <w:p w:rsidR="00615837" w:rsidRPr="00FC13AA" w:rsidRDefault="005B1A59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тошнота, рвота;</w:t>
      </w:r>
      <w:r w:rsidRPr="00FC13AA">
        <w:rPr>
          <w:rFonts w:ascii="Times New Roman" w:hAnsi="Times New Roman"/>
        </w:rPr>
        <w:t xml:space="preserve"> </w:t>
      </w:r>
    </w:p>
    <w:p w:rsidR="00615837" w:rsidRPr="00FC13AA" w:rsidRDefault="005B1A59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вялость</w:t>
      </w:r>
      <w:r w:rsidR="00615837" w:rsidRPr="00FC13AA">
        <w:rPr>
          <w:rFonts w:ascii="Times New Roman" w:hAnsi="Times New Roman"/>
          <w:sz w:val="28"/>
          <w:szCs w:val="28"/>
        </w:rPr>
        <w:t>;</w:t>
      </w:r>
    </w:p>
    <w:p w:rsidR="00615837" w:rsidRPr="00FC13AA" w:rsidRDefault="005B1A59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боли в животе</w:t>
      </w:r>
      <w:r w:rsidR="00615837" w:rsidRPr="00FC13AA">
        <w:rPr>
          <w:rFonts w:ascii="Times New Roman" w:hAnsi="Times New Roman"/>
          <w:sz w:val="28"/>
          <w:szCs w:val="28"/>
        </w:rPr>
        <w:t>;</w:t>
      </w:r>
    </w:p>
    <w:p w:rsidR="00615837" w:rsidRPr="00FC13AA" w:rsidRDefault="00086DC5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жидкий </w:t>
      </w:r>
      <w:r w:rsidR="005B1A59" w:rsidRPr="00FC13AA">
        <w:rPr>
          <w:rFonts w:ascii="Times New Roman" w:hAnsi="Times New Roman"/>
          <w:sz w:val="28"/>
          <w:szCs w:val="28"/>
        </w:rPr>
        <w:t>стул</w:t>
      </w:r>
      <w:r w:rsidRPr="00FC13AA">
        <w:rPr>
          <w:rFonts w:ascii="Times New Roman" w:hAnsi="Times New Roman"/>
          <w:sz w:val="28"/>
          <w:szCs w:val="28"/>
        </w:rPr>
        <w:t xml:space="preserve"> 3 раза и более раз в течение суток</w:t>
      </w:r>
      <w:r w:rsidR="00615837" w:rsidRPr="00FC13AA">
        <w:rPr>
          <w:rFonts w:ascii="Times New Roman" w:hAnsi="Times New Roman"/>
          <w:sz w:val="28"/>
          <w:szCs w:val="28"/>
        </w:rPr>
        <w:t>;</w:t>
      </w:r>
    </w:p>
    <w:p w:rsidR="00D73C23" w:rsidRPr="00FC13AA" w:rsidRDefault="005B1A59" w:rsidP="007419B4">
      <w:pPr>
        <w:pStyle w:val="a3"/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метеоризм.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CA2372" w:rsidRPr="00FC13AA" w:rsidTr="00031647">
        <w:trPr>
          <w:trHeight w:val="48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C13AA" w:rsidRDefault="00CA2372" w:rsidP="005C35E2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Анамнез:</w:t>
            </w:r>
          </w:p>
          <w:p w:rsidR="00CA2372" w:rsidRPr="00FC13AA" w:rsidRDefault="00CA2372" w:rsidP="005C35E2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C13AA" w:rsidRDefault="00CA2372" w:rsidP="005C35E2">
            <w:pPr>
              <w:widowControl w:val="0"/>
              <w:tabs>
                <w:tab w:val="left" w:pos="545"/>
              </w:tabs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Физикальное обследование:</w:t>
            </w:r>
          </w:p>
          <w:p w:rsidR="00CA2372" w:rsidRPr="00FC13AA" w:rsidRDefault="00CA2372" w:rsidP="005C35E2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</w:p>
        </w:tc>
      </w:tr>
      <w:tr w:rsidR="00CA2372" w:rsidRPr="00FC13AA" w:rsidTr="003B7B9B">
        <w:trPr>
          <w:trHeight w:val="141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721CD" w:rsidRPr="00FC13AA" w:rsidRDefault="0009165C" w:rsidP="005721CD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Эпидемиологический анамнез:</w:t>
            </w:r>
            <w:r w:rsidR="000A1823" w:rsidRPr="00FC13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C13AA">
              <w:rPr>
                <w:rFonts w:ascii="Times New Roman" w:hAnsi="Times New Roman"/>
                <w:sz w:val="24"/>
                <w:szCs w:val="24"/>
              </w:rPr>
              <w:t>употребление некачественных продуктов;</w:t>
            </w:r>
            <w:r w:rsidR="000A1823" w:rsidRPr="00FC13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C13AA">
              <w:rPr>
                <w:rFonts w:ascii="Times New Roman" w:hAnsi="Times New Roman"/>
                <w:sz w:val="24"/>
                <w:szCs w:val="24"/>
              </w:rPr>
              <w:t>сообщения о локальных вспышках кишечных инфекций, в том числе о пребывании в других стационарах;</w:t>
            </w:r>
            <w:r w:rsidR="000A1823" w:rsidRPr="00FC13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C13AA">
              <w:rPr>
                <w:rFonts w:ascii="Times New Roman" w:hAnsi="Times New Roman"/>
                <w:sz w:val="24"/>
                <w:szCs w:val="24"/>
              </w:rPr>
              <w:t>члены семьи или детского коллектива имеют похожие симптомы</w:t>
            </w:r>
            <w:r w:rsidR="00424632" w:rsidRPr="00FC13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B69" w:rsidRPr="00FC13AA" w:rsidRDefault="00BC4B69" w:rsidP="00BC4B69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b/>
                <w:sz w:val="24"/>
                <w:szCs w:val="24"/>
              </w:rPr>
              <w:t>Анамнез заболевания:</w:t>
            </w:r>
          </w:p>
          <w:p w:rsidR="0009165C" w:rsidRPr="00FC13AA" w:rsidRDefault="0005552F" w:rsidP="0005552F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Наличие симптомов </w:t>
            </w:r>
            <w:r w:rsidR="000A1823" w:rsidRPr="00FC13AA">
              <w:rPr>
                <w:rFonts w:ascii="Times New Roman" w:hAnsi="Times New Roman"/>
                <w:sz w:val="24"/>
                <w:szCs w:val="24"/>
              </w:rPr>
              <w:t>интоксикации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>,</w:t>
            </w:r>
            <w:r w:rsidR="007F5E32" w:rsidRPr="00FC13AA">
              <w:rPr>
                <w:rFonts w:ascii="Times New Roman" w:hAnsi="Times New Roman"/>
                <w:sz w:val="24"/>
                <w:szCs w:val="24"/>
              </w:rPr>
              <w:t xml:space="preserve"> лихорадки,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явления гастрита, гастроэнтерита, энтероколита, колита.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721CD" w:rsidRPr="00FC13AA" w:rsidRDefault="00F90039" w:rsidP="005721CD">
            <w:pPr>
              <w:jc w:val="both"/>
              <w:rPr>
                <w:b/>
              </w:rPr>
            </w:pPr>
            <w:r w:rsidRPr="00FC13AA">
              <w:rPr>
                <w:b/>
              </w:rPr>
              <w:t>Синдром общей интоксикации</w:t>
            </w:r>
            <w:r w:rsidR="005721CD" w:rsidRPr="00FC13AA">
              <w:rPr>
                <w:b/>
              </w:rPr>
              <w:t>: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нарушение общего состояния;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лихорадка;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слабость, вялость;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снижение аппетита;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рвота;</w:t>
            </w:r>
          </w:p>
          <w:p w:rsidR="005721CD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тошнота;</w:t>
            </w:r>
          </w:p>
          <w:p w:rsidR="00CA2372" w:rsidRPr="00FC13AA" w:rsidRDefault="005721CD" w:rsidP="007419B4">
            <w:pPr>
              <w:pStyle w:val="af2"/>
              <w:numPr>
                <w:ilvl w:val="0"/>
                <w:numId w:val="47"/>
              </w:numPr>
              <w:tabs>
                <w:tab w:val="left" w:pos="282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обложенность языка.</w:t>
            </w:r>
          </w:p>
          <w:p w:rsidR="003F7178" w:rsidRPr="00FC13AA" w:rsidRDefault="00F90039" w:rsidP="003F7178">
            <w:pPr>
              <w:jc w:val="both"/>
              <w:rPr>
                <w:b/>
              </w:rPr>
            </w:pPr>
            <w:r w:rsidRPr="00FC13AA">
              <w:rPr>
                <w:b/>
              </w:rPr>
              <w:t>Диспепсический синдром</w:t>
            </w:r>
            <w:r w:rsidR="003F7178" w:rsidRPr="00FC13AA">
              <w:rPr>
                <w:b/>
              </w:rPr>
              <w:t>: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8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тошнота, рвота, приносящая облегчение, связанная с приемом пищи, у детей раннего возраста </w:t>
            </w:r>
            <w:proofErr w:type="gramStart"/>
            <w:r w:rsidRPr="00FC13AA">
              <w:rPr>
                <w:rFonts w:ascii="Times New Roman" w:hAnsi="Times New Roman"/>
                <w:sz w:val="24"/>
                <w:szCs w:val="24"/>
              </w:rPr>
              <w:t>упорные</w:t>
            </w:r>
            <w:proofErr w:type="gramEnd"/>
            <w:r w:rsidRPr="00FC13AA">
              <w:rPr>
                <w:rFonts w:ascii="Times New Roman" w:hAnsi="Times New Roman"/>
                <w:sz w:val="24"/>
                <w:szCs w:val="24"/>
              </w:rPr>
              <w:t xml:space="preserve"> срыгивания;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8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появление патологическог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>о стула при энтерите — обильно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>го, без запаха, с непереваренным</w:t>
            </w:r>
            <w:r w:rsidR="00086DC5" w:rsidRPr="00FC13AA">
              <w:rPr>
                <w:rFonts w:ascii="Times New Roman" w:hAnsi="Times New Roman"/>
                <w:sz w:val="24"/>
                <w:szCs w:val="24"/>
              </w:rPr>
              <w:t>и комочками, возможно с зеленью, при колите: скудный жидкий стул со слизью, зеленью, прожилками крови;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8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урчание по ходу тонкого и/или толстого кишечника;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8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метеоризм;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8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раздражение кожи вокруг ануса, на ягодицах, промежности.</w:t>
            </w:r>
          </w:p>
          <w:p w:rsidR="003F7178" w:rsidRPr="00FC13AA" w:rsidRDefault="00F90039" w:rsidP="003F7178">
            <w:pPr>
              <w:jc w:val="both"/>
              <w:rPr>
                <w:b/>
              </w:rPr>
            </w:pPr>
            <w:r w:rsidRPr="00FC13AA">
              <w:rPr>
                <w:b/>
              </w:rPr>
              <w:t>Болевой синдром</w:t>
            </w:r>
            <w:r w:rsidR="003F7178" w:rsidRPr="00FC13AA">
              <w:rPr>
                <w:b/>
              </w:rPr>
              <w:t>: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9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при гастрите </w:t>
            </w:r>
            <w:r w:rsidR="00116005" w:rsidRPr="00FC13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>боли в верхних отделах живота, преимущественно в эпигастрии;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49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при энтерите</w:t>
            </w:r>
            <w:r w:rsidR="00116005" w:rsidRPr="00FC13AA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постоянные боли в околопупоч</w:t>
            </w:r>
            <w:r w:rsidR="00086DC5" w:rsidRPr="00FC13AA">
              <w:rPr>
                <w:rFonts w:ascii="Times New Roman" w:hAnsi="Times New Roman"/>
                <w:sz w:val="24"/>
                <w:szCs w:val="24"/>
              </w:rPr>
              <w:t>ной области или по всему животу;</w:t>
            </w:r>
          </w:p>
          <w:p w:rsidR="00086DC5" w:rsidRPr="00FC13AA" w:rsidRDefault="00086DC5" w:rsidP="007419B4">
            <w:pPr>
              <w:pStyle w:val="af2"/>
              <w:numPr>
                <w:ilvl w:val="0"/>
                <w:numId w:val="49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при колит</w:t>
            </w:r>
            <w:proofErr w:type="gramStart"/>
            <w:r w:rsidRPr="00FC13AA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C13AA">
              <w:rPr>
                <w:rFonts w:ascii="Times New Roman" w:hAnsi="Times New Roman"/>
                <w:sz w:val="24"/>
                <w:szCs w:val="24"/>
              </w:rPr>
              <w:t xml:space="preserve"> боли в области сигмовидной кишки.</w:t>
            </w:r>
          </w:p>
          <w:p w:rsidR="003F7178" w:rsidRPr="00FC13AA" w:rsidRDefault="00F90039" w:rsidP="003F7178">
            <w:pPr>
              <w:jc w:val="both"/>
              <w:rPr>
                <w:b/>
              </w:rPr>
            </w:pPr>
            <w:r w:rsidRPr="00FC13AA">
              <w:rPr>
                <w:b/>
              </w:rPr>
              <w:t>Эксикоз</w:t>
            </w:r>
            <w:r w:rsidR="003F7178" w:rsidRPr="00FC13AA">
              <w:rPr>
                <w:b/>
              </w:rPr>
              <w:t>:</w:t>
            </w:r>
          </w:p>
          <w:p w:rsidR="003F7178" w:rsidRPr="00FC13AA" w:rsidRDefault="00C00841" w:rsidP="007419B4">
            <w:pPr>
              <w:pStyle w:val="af2"/>
              <w:numPr>
                <w:ilvl w:val="0"/>
                <w:numId w:val="50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178" w:rsidRPr="00FC13AA">
              <w:rPr>
                <w:rFonts w:ascii="Times New Roman" w:hAnsi="Times New Roman"/>
                <w:sz w:val="24"/>
                <w:szCs w:val="24"/>
              </w:rPr>
              <w:t>признаки обезвоживания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 xml:space="preserve"> организма в виде сухости слизи</w:t>
            </w:r>
            <w:r w:rsidR="003F7178" w:rsidRPr="00FC13AA">
              <w:rPr>
                <w:rFonts w:ascii="Times New Roman" w:hAnsi="Times New Roman"/>
                <w:sz w:val="24"/>
                <w:szCs w:val="24"/>
              </w:rPr>
              <w:t>стых оболочек и кожи, ж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>ажды или отказа от питья, снижения эластичности ко</w:t>
            </w:r>
            <w:r w:rsidR="003F7178" w:rsidRPr="00FC13AA">
              <w:rPr>
                <w:rFonts w:ascii="Times New Roman" w:hAnsi="Times New Roman"/>
                <w:sz w:val="24"/>
                <w:szCs w:val="24"/>
              </w:rPr>
              <w:t>жи и тургора тканей, наличия запавших глаз;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50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западение большого родничка (у детей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 xml:space="preserve"> грудного возраста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F7178" w:rsidRPr="00FC13AA" w:rsidRDefault="00C00841" w:rsidP="007419B4">
            <w:pPr>
              <w:pStyle w:val="af2"/>
              <w:numPr>
                <w:ilvl w:val="0"/>
                <w:numId w:val="50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нарушение</w:t>
            </w:r>
            <w:r w:rsidR="003F7178" w:rsidRPr="00FC13AA">
              <w:rPr>
                <w:rFonts w:ascii="Times New Roman" w:hAnsi="Times New Roman"/>
                <w:sz w:val="24"/>
                <w:szCs w:val="24"/>
              </w:rPr>
              <w:t xml:space="preserve"> сознания;</w:t>
            </w:r>
          </w:p>
          <w:p w:rsidR="003E248A" w:rsidRPr="00FC13AA" w:rsidRDefault="003F7178" w:rsidP="007419B4">
            <w:pPr>
              <w:pStyle w:val="af2"/>
              <w:numPr>
                <w:ilvl w:val="0"/>
                <w:numId w:val="50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снижение массы тела;</w:t>
            </w:r>
          </w:p>
          <w:p w:rsidR="003F7178" w:rsidRPr="00FC13AA" w:rsidRDefault="003F7178" w:rsidP="007419B4">
            <w:pPr>
              <w:pStyle w:val="af2"/>
              <w:numPr>
                <w:ilvl w:val="0"/>
                <w:numId w:val="50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уменьшение диуреза.</w:t>
            </w:r>
          </w:p>
          <w:p w:rsidR="00F90039" w:rsidRPr="00FC13AA" w:rsidRDefault="00F90039" w:rsidP="00F90039">
            <w:pPr>
              <w:jc w:val="both"/>
              <w:rPr>
                <w:b/>
              </w:rPr>
            </w:pPr>
            <w:r w:rsidRPr="00FC13AA">
              <w:rPr>
                <w:b/>
              </w:rPr>
              <w:t>Нейротоксикоз:</w:t>
            </w:r>
          </w:p>
          <w:p w:rsidR="00F90039" w:rsidRPr="00FC13AA" w:rsidRDefault="00F90039" w:rsidP="007419B4">
            <w:pPr>
              <w:pStyle w:val="af2"/>
              <w:numPr>
                <w:ilvl w:val="0"/>
                <w:numId w:val="51"/>
              </w:numPr>
              <w:tabs>
                <w:tab w:val="left" w:pos="28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лихорадка, плохо отвечающая на жаропонижающие препараты;</w:t>
            </w:r>
          </w:p>
          <w:p w:rsidR="00F90039" w:rsidRPr="00FC13AA" w:rsidRDefault="00F90039" w:rsidP="007419B4">
            <w:pPr>
              <w:pStyle w:val="af2"/>
              <w:numPr>
                <w:ilvl w:val="0"/>
                <w:numId w:val="51"/>
              </w:numPr>
              <w:tabs>
                <w:tab w:val="left" w:pos="28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появление рвоты, не связанной с приемом пищи и не приносящей облегчение;</w:t>
            </w:r>
          </w:p>
          <w:p w:rsidR="00F90039" w:rsidRPr="00FC13AA" w:rsidRDefault="00F90039" w:rsidP="007419B4">
            <w:pPr>
              <w:pStyle w:val="af2"/>
              <w:numPr>
                <w:ilvl w:val="0"/>
                <w:numId w:val="51"/>
              </w:numPr>
              <w:tabs>
                <w:tab w:val="left" w:pos="28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судороги;</w:t>
            </w:r>
          </w:p>
          <w:p w:rsidR="00F90039" w:rsidRPr="00FC13AA" w:rsidRDefault="00BC4B69" w:rsidP="007419B4">
            <w:pPr>
              <w:pStyle w:val="af2"/>
              <w:numPr>
                <w:ilvl w:val="0"/>
                <w:numId w:val="51"/>
              </w:numPr>
              <w:tabs>
                <w:tab w:val="left" w:pos="28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нарушение периферической гемодинамики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90039" w:rsidRPr="00FC13AA" w:rsidRDefault="00BC4B69" w:rsidP="007419B4">
            <w:pPr>
              <w:pStyle w:val="af2"/>
              <w:numPr>
                <w:ilvl w:val="0"/>
                <w:numId w:val="51"/>
              </w:numPr>
              <w:tabs>
                <w:tab w:val="left" w:pos="28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тахикардия</w:t>
            </w:r>
            <w:r w:rsidR="00F90039" w:rsidRPr="00FC13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2A97" w:rsidRPr="00FC13AA" w:rsidRDefault="00AF2A97" w:rsidP="00AF2A97">
            <w:pPr>
              <w:jc w:val="both"/>
              <w:rPr>
                <w:b/>
              </w:rPr>
            </w:pPr>
            <w:r w:rsidRPr="00FC13AA">
              <w:rPr>
                <w:b/>
              </w:rPr>
              <w:t xml:space="preserve">Синдром обменных (метаболических) </w:t>
            </w:r>
            <w:r w:rsidRPr="00FC13AA">
              <w:rPr>
                <w:b/>
              </w:rPr>
              <w:lastRenderedPageBreak/>
              <w:t>нарушений:</w:t>
            </w:r>
          </w:p>
          <w:p w:rsidR="00AF2A97" w:rsidRPr="00FC13AA" w:rsidRDefault="00AF2A97" w:rsidP="007419B4">
            <w:pPr>
              <w:pStyle w:val="af2"/>
              <w:numPr>
                <w:ilvl w:val="0"/>
                <w:numId w:val="52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 xml:space="preserve">признаки гипокалиемии </w:t>
            </w:r>
            <w:proofErr w:type="gramStart"/>
            <w:r w:rsidRPr="00FC13AA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FC13AA">
              <w:rPr>
                <w:rFonts w:ascii="Times New Roman" w:hAnsi="Times New Roman"/>
                <w:sz w:val="24"/>
                <w:szCs w:val="24"/>
              </w:rPr>
              <w:t>ышечная гипотония, адинамия,</w:t>
            </w:r>
          </w:p>
          <w:p w:rsidR="003E248A" w:rsidRPr="00FC13AA" w:rsidRDefault="00AF2A97" w:rsidP="007419B4">
            <w:pPr>
              <w:pStyle w:val="af2"/>
              <w:numPr>
                <w:ilvl w:val="0"/>
                <w:numId w:val="52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3AA">
              <w:rPr>
                <w:rFonts w:ascii="Times New Roman" w:hAnsi="Times New Roman"/>
                <w:sz w:val="24"/>
                <w:szCs w:val="24"/>
              </w:rPr>
              <w:t>гипорефлексия</w:t>
            </w:r>
            <w:proofErr w:type="spellEnd"/>
            <w:r w:rsidRPr="00FC13AA">
              <w:rPr>
                <w:rFonts w:ascii="Times New Roman" w:hAnsi="Times New Roman"/>
                <w:sz w:val="24"/>
                <w:szCs w:val="24"/>
              </w:rPr>
              <w:t>, парез кишечника;</w:t>
            </w:r>
          </w:p>
          <w:p w:rsidR="00AF2A97" w:rsidRPr="00FC13AA" w:rsidRDefault="00AF2A97" w:rsidP="007419B4">
            <w:pPr>
              <w:pStyle w:val="af2"/>
              <w:numPr>
                <w:ilvl w:val="0"/>
                <w:numId w:val="52"/>
              </w:numPr>
              <w:tabs>
                <w:tab w:val="left" w:pos="2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13AA">
              <w:rPr>
                <w:rFonts w:ascii="Times New Roman" w:hAnsi="Times New Roman"/>
                <w:sz w:val="24"/>
                <w:szCs w:val="24"/>
              </w:rPr>
              <w:t>признаки метаболическ</w:t>
            </w:r>
            <w:r w:rsidR="00FA0558" w:rsidRPr="00FC13AA">
              <w:rPr>
                <w:rFonts w:ascii="Times New Roman" w:hAnsi="Times New Roman"/>
                <w:sz w:val="24"/>
                <w:szCs w:val="24"/>
              </w:rPr>
              <w:t>ого ацидоза -</w:t>
            </w:r>
            <w:r w:rsidRPr="00FC13AA">
              <w:rPr>
                <w:rFonts w:ascii="Times New Roman" w:hAnsi="Times New Roman"/>
                <w:sz w:val="24"/>
                <w:szCs w:val="24"/>
              </w:rPr>
              <w:t xml:space="preserve"> мраморность и цианоз кожных покровов, шумное токсическое дыхание, спутанность сознания.</w:t>
            </w:r>
          </w:p>
        </w:tc>
      </w:tr>
    </w:tbl>
    <w:p w:rsidR="00721CF5" w:rsidRPr="00FC13AA" w:rsidRDefault="00721CF5" w:rsidP="005C35E2">
      <w:pPr>
        <w:jc w:val="both"/>
        <w:rPr>
          <w:lang w:val="kk-KZ"/>
        </w:rPr>
      </w:pPr>
    </w:p>
    <w:p w:rsidR="00721CF5" w:rsidRPr="00FC13AA" w:rsidRDefault="00721CF5" w:rsidP="005C35E2">
      <w:pPr>
        <w:jc w:val="both"/>
        <w:rPr>
          <w:lang w:val="kk-KZ"/>
        </w:rPr>
      </w:pPr>
    </w:p>
    <w:tbl>
      <w:tblPr>
        <w:tblW w:w="9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1"/>
        <w:gridCol w:w="5528"/>
      </w:tblGrid>
      <w:tr w:rsidR="00721CF5" w:rsidRPr="00FC13AA" w:rsidTr="00031647">
        <w:trPr>
          <w:trHeight w:hRule="exact" w:val="65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721CF5" w:rsidP="003E248A">
            <w:pPr>
              <w:jc w:val="center"/>
              <w:rPr>
                <w:b/>
              </w:rPr>
            </w:pPr>
            <w:r w:rsidRPr="00FC13AA">
              <w:rPr>
                <w:b/>
              </w:rPr>
              <w:t>Возбудители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3B7B9B" w:rsidP="003E248A">
            <w:pPr>
              <w:jc w:val="center"/>
              <w:rPr>
                <w:b/>
              </w:rPr>
            </w:pPr>
            <w:r w:rsidRPr="00FC13AA">
              <w:rPr>
                <w:b/>
              </w:rPr>
              <w:t>Основные симпт</w:t>
            </w:r>
            <w:r w:rsidR="00D61FAE" w:rsidRPr="00FC13AA">
              <w:rPr>
                <w:b/>
              </w:rPr>
              <w:t>омы</w:t>
            </w:r>
          </w:p>
        </w:tc>
      </w:tr>
      <w:tr w:rsidR="00721CF5" w:rsidRPr="00FC13AA" w:rsidTr="003B7B9B">
        <w:trPr>
          <w:trHeight w:hRule="exact" w:val="1760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3B7B9B" w:rsidP="00721CF5">
            <w:pPr>
              <w:tabs>
                <w:tab w:val="left" w:pos="272"/>
              </w:tabs>
              <w:ind w:right="205"/>
              <w:rPr>
                <w:rFonts w:eastAsia="Calibri"/>
              </w:rPr>
            </w:pPr>
            <w:r w:rsidRPr="00FC13AA">
              <w:rPr>
                <w:rFonts w:eastAsia="Calibri"/>
              </w:rPr>
              <w:t>Холера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B9B" w:rsidRPr="00FC13AA" w:rsidRDefault="003B7B9B" w:rsidP="003B7B9B">
            <w:pPr>
              <w:jc w:val="both"/>
            </w:pPr>
            <w:r w:rsidRPr="00FC13AA">
              <w:t>Боль в животе не характерна. Стул водянистый, цвет рисового отвара без запаха, иногда с запахом сырой рыбы. Рвота появляется после диареи.</w:t>
            </w:r>
            <w:r w:rsidRPr="00FC13AA">
              <w:rPr>
                <w:bCs/>
              </w:rPr>
              <w:t xml:space="preserve"> Быстрое развитие эксикоза. Интоксикация незначительная или отсутствует, нормальная температура тела. </w:t>
            </w:r>
          </w:p>
          <w:p w:rsidR="00721CF5" w:rsidRPr="00FC13AA" w:rsidRDefault="00721CF5" w:rsidP="003B7B9B">
            <w:pPr>
              <w:jc w:val="both"/>
            </w:pPr>
          </w:p>
        </w:tc>
      </w:tr>
      <w:tr w:rsidR="00721CF5" w:rsidRPr="00FC13AA" w:rsidTr="003B7B9B">
        <w:trPr>
          <w:trHeight w:hRule="exact" w:val="991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3B7B9B" w:rsidP="00F927CC">
            <w:pPr>
              <w:tabs>
                <w:tab w:val="left" w:pos="1283"/>
                <w:tab w:val="left" w:pos="2183"/>
                <w:tab w:val="left" w:pos="2865"/>
              </w:tabs>
              <w:ind w:firstLine="30"/>
              <w:rPr>
                <w:rFonts w:eastAsia="Calibri"/>
              </w:rPr>
            </w:pPr>
            <w:r w:rsidRPr="00FC13AA">
              <w:rPr>
                <w:rFonts w:eastAsia="Calibri"/>
              </w:rPr>
              <w:t>Сальмонеллез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3B7B9B" w:rsidP="00721CF5">
            <w:pPr>
              <w:jc w:val="both"/>
            </w:pPr>
            <w:r w:rsidRPr="00FC13AA">
              <w:t>Водянистый стул</w:t>
            </w:r>
            <w:r w:rsidRPr="00FC13AA">
              <w:tab/>
              <w:t>с неприятным запахом, часто с примесью зелени</w:t>
            </w:r>
            <w:r w:rsidRPr="00FC13AA">
              <w:tab/>
              <w:t xml:space="preserve"> и цвета болотной тины. Длительная лихорадка, гепатоспленомегалия.</w:t>
            </w:r>
          </w:p>
        </w:tc>
      </w:tr>
      <w:tr w:rsidR="00721CF5" w:rsidRPr="00FC13AA" w:rsidTr="007F5E32">
        <w:trPr>
          <w:trHeight w:hRule="exact" w:val="1558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05552F" w:rsidP="00721CF5">
            <w:pPr>
              <w:tabs>
                <w:tab w:val="left" w:pos="272"/>
              </w:tabs>
              <w:rPr>
                <w:rFonts w:eastAsia="Calibri"/>
              </w:rPr>
            </w:pPr>
            <w:r w:rsidRPr="00FC13AA">
              <w:rPr>
                <w:rFonts w:eastAsia="Calibri"/>
              </w:rPr>
              <w:t>Кишечный иерсиниоз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05552F" w:rsidP="005D2F38">
            <w:pPr>
              <w:jc w:val="both"/>
            </w:pPr>
            <w:r w:rsidRPr="00FC13AA">
              <w:t>Длительная лихорадка. Интенсивные боли вокруг пупка</w:t>
            </w:r>
            <w:r w:rsidRPr="00FC13AA">
              <w:tab/>
              <w:t>или правой подвздошной области. Обильный, зловонный, нередко с примесью слизи и крови стул. В общем анализе крови лейкоцитоз с нейтрофилезом.</w:t>
            </w:r>
          </w:p>
        </w:tc>
      </w:tr>
      <w:tr w:rsidR="00721CF5" w:rsidRPr="00FC13AA" w:rsidTr="007F5E32">
        <w:trPr>
          <w:trHeight w:hRule="exact" w:val="2888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510759" w:rsidP="00721CF5">
            <w:pPr>
              <w:jc w:val="both"/>
            </w:pPr>
            <w:r w:rsidRPr="00FC13AA">
              <w:t>ОКИ, вызванная условно-патогенными микроорганизмами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A7154D" w:rsidP="00A7154D">
            <w:pPr>
              <w:jc w:val="both"/>
            </w:pPr>
            <w:r w:rsidRPr="00FC13AA">
              <w:t>Основными вариантами поражения желудочно-кишечного тракта у детей старше года являются гастроэнтерит и энтерит, реже — гастроэнтероколит, энтероколит. У детей первого года жизни клиника зависит от этиологии и сроков инфицирования. У больных первого года жизни кишечная форма нередко сопровождается развитием токсикоза и эксикоза I—II степени. Диарея преимущественно секреторно- инвазивного характера.</w:t>
            </w:r>
          </w:p>
        </w:tc>
      </w:tr>
      <w:tr w:rsidR="00721CF5" w:rsidRPr="00FC13AA" w:rsidTr="007F5E32">
        <w:trPr>
          <w:trHeight w:hRule="exact" w:val="990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A7154D" w:rsidP="00721CF5">
            <w:pPr>
              <w:jc w:val="both"/>
            </w:pPr>
            <w:r w:rsidRPr="00FC13AA">
              <w:t>Шигеллез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C13AA" w:rsidRDefault="00A7154D" w:rsidP="005D6946">
            <w:pPr>
              <w:jc w:val="both"/>
            </w:pPr>
            <w:r w:rsidRPr="00FC13AA">
              <w:t xml:space="preserve">Симптомы интоксикации, частый, скудный, с большим количеством мутной слизи, нередко – зелени и крови </w:t>
            </w:r>
            <w:r w:rsidR="005D6946" w:rsidRPr="00FC13AA">
              <w:t>жидкий стул</w:t>
            </w:r>
            <w:r w:rsidRPr="00FC13AA">
              <w:t>.</w:t>
            </w:r>
          </w:p>
        </w:tc>
      </w:tr>
      <w:tr w:rsidR="00721CF5" w:rsidRPr="00FC13AA" w:rsidTr="007F5E32">
        <w:trPr>
          <w:trHeight w:hRule="exact" w:val="569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20" w:rsidRPr="00FC13AA" w:rsidRDefault="002D5F20" w:rsidP="002D5F20">
            <w:pPr>
              <w:pStyle w:val="a3"/>
              <w:ind w:left="0"/>
              <w:rPr>
                <w:rFonts w:ascii="Times New Roman" w:hAnsi="Times New Roman"/>
              </w:rPr>
            </w:pPr>
            <w:r w:rsidRPr="00FC13AA">
              <w:rPr>
                <w:rFonts w:ascii="Times New Roman" w:hAnsi="Times New Roman"/>
              </w:rPr>
              <w:lastRenderedPageBreak/>
              <w:t>Энтеропатогенные эшерихии (ЭПЭ)</w:t>
            </w:r>
          </w:p>
          <w:p w:rsidR="002D5F20" w:rsidRPr="00FC13AA" w:rsidRDefault="002D5F20" w:rsidP="002D5F20">
            <w:pPr>
              <w:pStyle w:val="a3"/>
              <w:ind w:left="0"/>
              <w:rPr>
                <w:rFonts w:ascii="Times New Roman" w:hAnsi="Times New Roman"/>
              </w:rPr>
            </w:pPr>
            <w:r w:rsidRPr="00FC13AA">
              <w:rPr>
                <w:rFonts w:ascii="Times New Roman" w:hAnsi="Times New Roman"/>
              </w:rPr>
              <w:t>Энтероинвазивные эшерихии</w:t>
            </w:r>
            <w:r w:rsidRPr="00FC13AA">
              <w:rPr>
                <w:rFonts w:ascii="Times New Roman" w:hAnsi="Times New Roman"/>
              </w:rPr>
              <w:tab/>
              <w:t>(ЭИЭ)</w:t>
            </w:r>
          </w:p>
          <w:p w:rsidR="002D5F20" w:rsidRPr="00FC13AA" w:rsidRDefault="002D5F20" w:rsidP="002D5F20">
            <w:pPr>
              <w:pStyle w:val="a3"/>
              <w:ind w:left="0"/>
              <w:rPr>
                <w:rFonts w:ascii="Times New Roman" w:hAnsi="Times New Roman"/>
              </w:rPr>
            </w:pPr>
            <w:r w:rsidRPr="00FC13AA">
              <w:rPr>
                <w:rFonts w:ascii="Times New Roman" w:hAnsi="Times New Roman"/>
              </w:rPr>
              <w:t xml:space="preserve">Энтеротоксигенные эшерихии (ЭТЭ) </w:t>
            </w:r>
          </w:p>
          <w:p w:rsidR="002D5F20" w:rsidRPr="00FC13AA" w:rsidRDefault="002D5F20" w:rsidP="002D5F20">
            <w:pPr>
              <w:pStyle w:val="a3"/>
              <w:ind w:left="0"/>
              <w:rPr>
                <w:rFonts w:ascii="Times New Roman" w:hAnsi="Times New Roman"/>
              </w:rPr>
            </w:pPr>
          </w:p>
          <w:p w:rsidR="00721CF5" w:rsidRPr="00FC13AA" w:rsidRDefault="00721CF5" w:rsidP="00721CF5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946" w:rsidRPr="00FC13AA" w:rsidRDefault="00721CF5" w:rsidP="005D6946">
            <w:pPr>
              <w:jc w:val="both"/>
            </w:pPr>
            <w:r w:rsidRPr="00FC13AA">
              <w:t xml:space="preserve"> </w:t>
            </w:r>
            <w:r w:rsidR="005D6946" w:rsidRPr="00FC13AA">
              <w:t xml:space="preserve">ЭПЭ: </w:t>
            </w:r>
          </w:p>
          <w:p w:rsidR="005D6946" w:rsidRPr="00FC13AA" w:rsidRDefault="005D6946" w:rsidP="005D6946">
            <w:pPr>
              <w:jc w:val="both"/>
            </w:pPr>
            <w:r w:rsidRPr="00FC13AA">
              <w:t xml:space="preserve">ранний возраст ребенка; постепенное начало; </w:t>
            </w:r>
          </w:p>
          <w:p w:rsidR="005D6946" w:rsidRPr="00FC13AA" w:rsidRDefault="002D5F20" w:rsidP="005D6946">
            <w:pPr>
              <w:jc w:val="both"/>
            </w:pPr>
            <w:r w:rsidRPr="00FC13AA">
              <w:t xml:space="preserve"> нечастая, но упорная рвота</w:t>
            </w:r>
            <w:r w:rsidR="005D6946" w:rsidRPr="00FC13AA">
              <w:t xml:space="preserve">; метеоризм; </w:t>
            </w:r>
          </w:p>
          <w:p w:rsidR="005D6946" w:rsidRPr="00FC13AA" w:rsidRDefault="005D6946" w:rsidP="005D6946">
            <w:pPr>
              <w:jc w:val="both"/>
            </w:pPr>
            <w:r w:rsidRPr="00FC13AA">
              <w:t xml:space="preserve">обильный водянистый стул; </w:t>
            </w:r>
          </w:p>
          <w:p w:rsidR="005D6946" w:rsidRPr="00FC13AA" w:rsidRDefault="005D6946" w:rsidP="005D6946">
            <w:pPr>
              <w:jc w:val="both"/>
            </w:pPr>
            <w:r w:rsidRPr="00FC13AA">
              <w:t>ЭТЭ</w:t>
            </w:r>
            <w:r w:rsidR="007F5E32" w:rsidRPr="00FC13AA">
              <w:t>:</w:t>
            </w:r>
            <w:r w:rsidRPr="00FC13AA">
              <w:t xml:space="preserve"> </w:t>
            </w:r>
          </w:p>
          <w:p w:rsidR="005D6946" w:rsidRPr="00FC13AA" w:rsidRDefault="005D6946" w:rsidP="005D6946">
            <w:pPr>
              <w:jc w:val="both"/>
            </w:pPr>
            <w:r w:rsidRPr="00FC13AA">
              <w:t>Начало болезни, как правило, острое, с появления повторной рвоты, «водянистой» диареи</w:t>
            </w:r>
            <w:r w:rsidR="007F5E32" w:rsidRPr="00FC13AA">
              <w:t>.</w:t>
            </w:r>
            <w:r w:rsidRPr="00FC13AA">
              <w:t xml:space="preserve"> </w:t>
            </w:r>
          </w:p>
          <w:p w:rsidR="005D6946" w:rsidRPr="00FC13AA" w:rsidRDefault="005D6946" w:rsidP="005D6946">
            <w:pPr>
              <w:jc w:val="both"/>
            </w:pPr>
            <w:r w:rsidRPr="00FC13AA">
              <w:t xml:space="preserve">Температура тела чаще всего в пределах нормы или субфебрильная. Испражнения лишены </w:t>
            </w:r>
          </w:p>
          <w:p w:rsidR="00721CF5" w:rsidRPr="00FC13AA" w:rsidRDefault="005D6946" w:rsidP="005D6946">
            <w:pPr>
              <w:jc w:val="both"/>
            </w:pPr>
            <w:r w:rsidRPr="00FC13AA">
              <w:t>специфического калового запаха, патологические примеси в них отсутствуют, напоминают рисовый отвар. Быстро развивается эксикоз.</w:t>
            </w:r>
          </w:p>
          <w:p w:rsidR="002D5F20" w:rsidRPr="00FC13AA" w:rsidRDefault="002D5F20" w:rsidP="002D5F20">
            <w:pPr>
              <w:jc w:val="both"/>
            </w:pPr>
            <w:r w:rsidRPr="00FC13AA">
              <w:t>ЭИЭ</w:t>
            </w:r>
            <w:r w:rsidR="007F5E32" w:rsidRPr="00FC13AA">
              <w:t>:</w:t>
            </w:r>
            <w:r w:rsidRPr="00FC13AA">
              <w:t xml:space="preserve"> </w:t>
            </w:r>
          </w:p>
          <w:p w:rsidR="002D5F20" w:rsidRPr="00FC13AA" w:rsidRDefault="007F5E32" w:rsidP="002D5F20">
            <w:pPr>
              <w:jc w:val="both"/>
            </w:pPr>
            <w:r w:rsidRPr="00FC13AA">
              <w:t>у</w:t>
            </w:r>
            <w:r w:rsidR="002D5F20" w:rsidRPr="00FC13AA">
              <w:t xml:space="preserve"> детей старшего возраста заболевание начинается, как правило, остро, с подъема температуры </w:t>
            </w:r>
            <w:r w:rsidRPr="00FC13AA">
              <w:t xml:space="preserve">тела, головной боли, тошноты, </w:t>
            </w:r>
            <w:r w:rsidR="002D5F20" w:rsidRPr="00FC13AA">
              <w:t>нередко — рвоты, умеренных болей в животе. Одновременно или через несколько часов появляется жидкий стул с пато</w:t>
            </w:r>
            <w:r w:rsidRPr="00FC13AA">
              <w:t xml:space="preserve">логическими </w:t>
            </w:r>
            <w:r w:rsidR="002D5F20" w:rsidRPr="00FC13AA">
              <w:t>примесями.</w:t>
            </w:r>
          </w:p>
        </w:tc>
      </w:tr>
    </w:tbl>
    <w:p w:rsidR="002D5F20" w:rsidRPr="00FC13AA" w:rsidRDefault="002D5F20" w:rsidP="00B2080C">
      <w:pPr>
        <w:jc w:val="both"/>
        <w:rPr>
          <w:b/>
          <w:sz w:val="28"/>
          <w:szCs w:val="28"/>
        </w:rPr>
      </w:pPr>
    </w:p>
    <w:p w:rsidR="00B2080C" w:rsidRPr="00FC13AA" w:rsidRDefault="00B2080C" w:rsidP="00B2080C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Критерии ВОЗ и ESPGHAN/ESPID (2008, 2014)</w:t>
      </w:r>
      <w:proofErr w:type="gramStart"/>
      <w:r w:rsidRPr="00FC13AA">
        <w:rPr>
          <w:b/>
          <w:sz w:val="28"/>
          <w:szCs w:val="28"/>
        </w:rPr>
        <w:t xml:space="preserve"> </w:t>
      </w:r>
      <w:r w:rsidR="003E248A" w:rsidRPr="00FC13AA">
        <w:rPr>
          <w:b/>
          <w:sz w:val="28"/>
          <w:szCs w:val="28"/>
        </w:rPr>
        <w:t>:</w:t>
      </w:r>
      <w:proofErr w:type="gramEnd"/>
      <w:r w:rsidRPr="00FC13AA">
        <w:rPr>
          <w:b/>
          <w:sz w:val="28"/>
          <w:szCs w:val="28"/>
        </w:rPr>
        <w:t xml:space="preserve"> </w:t>
      </w:r>
    </w:p>
    <w:p w:rsidR="0030071E" w:rsidRPr="00FC13AA" w:rsidRDefault="0030071E" w:rsidP="005C35E2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Оценка дефицита жидкости у ребенка по ВОЗ</w:t>
      </w:r>
      <w:r w:rsidR="003E248A" w:rsidRPr="00FC13AA">
        <w:rPr>
          <w:b/>
          <w:sz w:val="28"/>
          <w:szCs w:val="28"/>
        </w:rPr>
        <w:t>:</w:t>
      </w:r>
    </w:p>
    <w:p w:rsidR="0030071E" w:rsidRPr="00FC13AA" w:rsidRDefault="0030071E" w:rsidP="005C35E2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3599"/>
        <w:gridCol w:w="3827"/>
      </w:tblGrid>
      <w:tr w:rsidR="00056A49" w:rsidRPr="00FC13AA" w:rsidTr="00056A49">
        <w:tc>
          <w:tcPr>
            <w:tcW w:w="2605" w:type="dxa"/>
          </w:tcPr>
          <w:p w:rsidR="00056A49" w:rsidRPr="00FC13AA" w:rsidRDefault="00056A49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Степень дегидратации</w:t>
            </w:r>
          </w:p>
        </w:tc>
        <w:tc>
          <w:tcPr>
            <w:tcW w:w="3599" w:type="dxa"/>
          </w:tcPr>
          <w:p w:rsidR="00056A49" w:rsidRPr="00FC13AA" w:rsidRDefault="00056A49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 xml:space="preserve">Дефицит жидкости </w:t>
            </w:r>
            <w:proofErr w:type="gramStart"/>
            <w:r w:rsidRPr="00FC13AA">
              <w:rPr>
                <w:b/>
                <w:sz w:val="28"/>
                <w:szCs w:val="28"/>
              </w:rPr>
              <w:t>в</w:t>
            </w:r>
            <w:proofErr w:type="gramEnd"/>
            <w:r w:rsidRPr="00FC13AA">
              <w:rPr>
                <w:b/>
                <w:sz w:val="28"/>
                <w:szCs w:val="28"/>
              </w:rPr>
              <w:t xml:space="preserve"> % </w:t>
            </w:r>
            <w:proofErr w:type="gramStart"/>
            <w:r w:rsidRPr="00FC13AA">
              <w:rPr>
                <w:b/>
                <w:sz w:val="28"/>
                <w:szCs w:val="28"/>
              </w:rPr>
              <w:t>по</w:t>
            </w:r>
            <w:proofErr w:type="gramEnd"/>
            <w:r w:rsidRPr="00FC13AA">
              <w:rPr>
                <w:b/>
                <w:sz w:val="28"/>
                <w:szCs w:val="28"/>
              </w:rPr>
              <w:t xml:space="preserve"> отношению к массе тела</w:t>
            </w:r>
          </w:p>
        </w:tc>
        <w:tc>
          <w:tcPr>
            <w:tcW w:w="3827" w:type="dxa"/>
          </w:tcPr>
          <w:p w:rsidR="00056A49" w:rsidRPr="00FC13AA" w:rsidRDefault="00056A49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Дефицит жидкости в мл/кг массы тела</w:t>
            </w:r>
          </w:p>
        </w:tc>
      </w:tr>
      <w:tr w:rsidR="00056A49" w:rsidRPr="00FC13AA" w:rsidTr="00056A49">
        <w:tc>
          <w:tcPr>
            <w:tcW w:w="2605" w:type="dxa"/>
          </w:tcPr>
          <w:p w:rsidR="00056A49" w:rsidRPr="00FC13AA" w:rsidRDefault="00056A49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Нет признаков обезвоживания</w:t>
            </w:r>
          </w:p>
        </w:tc>
        <w:tc>
          <w:tcPr>
            <w:tcW w:w="3599" w:type="dxa"/>
          </w:tcPr>
          <w:p w:rsidR="00056A49" w:rsidRPr="00FC13AA" w:rsidRDefault="00056A49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&lt;5%</w:t>
            </w:r>
          </w:p>
        </w:tc>
        <w:tc>
          <w:tcPr>
            <w:tcW w:w="3827" w:type="dxa"/>
          </w:tcPr>
          <w:p w:rsidR="00056A49" w:rsidRPr="00FC13AA" w:rsidRDefault="0030071E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&lt;50 мл/кг</w:t>
            </w:r>
          </w:p>
        </w:tc>
      </w:tr>
      <w:tr w:rsidR="00056A49" w:rsidRPr="00FC13AA" w:rsidTr="00056A49">
        <w:tc>
          <w:tcPr>
            <w:tcW w:w="2605" w:type="dxa"/>
          </w:tcPr>
          <w:p w:rsidR="00056A49" w:rsidRPr="00FC13AA" w:rsidRDefault="00D64CE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умеренная</w:t>
            </w:r>
            <w:r w:rsidR="00056A49" w:rsidRPr="00FC13AA">
              <w:rPr>
                <w:sz w:val="28"/>
                <w:szCs w:val="28"/>
              </w:rPr>
              <w:t xml:space="preserve"> степень обезвоживания</w:t>
            </w:r>
          </w:p>
        </w:tc>
        <w:tc>
          <w:tcPr>
            <w:tcW w:w="3599" w:type="dxa"/>
          </w:tcPr>
          <w:p w:rsidR="00056A49" w:rsidRPr="00FC13AA" w:rsidRDefault="00056A49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5-10%</w:t>
            </w:r>
          </w:p>
        </w:tc>
        <w:tc>
          <w:tcPr>
            <w:tcW w:w="3827" w:type="dxa"/>
          </w:tcPr>
          <w:p w:rsidR="00056A49" w:rsidRPr="00FC13AA" w:rsidRDefault="0030071E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50-100 мл/кг</w:t>
            </w:r>
          </w:p>
        </w:tc>
      </w:tr>
      <w:tr w:rsidR="00056A49" w:rsidRPr="00FC13AA" w:rsidTr="00056A49">
        <w:tc>
          <w:tcPr>
            <w:tcW w:w="2605" w:type="dxa"/>
          </w:tcPr>
          <w:p w:rsidR="00056A49" w:rsidRPr="00FC13AA" w:rsidRDefault="00056A49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Обезвоживание в тяжелой форме</w:t>
            </w:r>
          </w:p>
        </w:tc>
        <w:tc>
          <w:tcPr>
            <w:tcW w:w="3599" w:type="dxa"/>
          </w:tcPr>
          <w:p w:rsidR="0030071E" w:rsidRPr="00FC13AA" w:rsidRDefault="0030071E" w:rsidP="0030071E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&gt;10%</w:t>
            </w:r>
          </w:p>
          <w:p w:rsidR="00056A49" w:rsidRPr="00FC13AA" w:rsidRDefault="00056A49" w:rsidP="00300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56A49" w:rsidRPr="00FC13AA" w:rsidRDefault="0030071E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&gt;100 мл/кг</w:t>
            </w:r>
          </w:p>
        </w:tc>
      </w:tr>
    </w:tbl>
    <w:p w:rsidR="0030071E" w:rsidRPr="00FC13AA" w:rsidRDefault="0030071E" w:rsidP="00647C8D">
      <w:pPr>
        <w:jc w:val="both"/>
      </w:pPr>
    </w:p>
    <w:p w:rsidR="0030071E" w:rsidRPr="00FC13AA" w:rsidRDefault="00B2080C" w:rsidP="00647C8D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Тяжесть дегидратации в процентах от массы тела ребенка до заболевания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216"/>
      </w:tblGrid>
      <w:tr w:rsidR="0030071E" w:rsidRPr="00FC13AA" w:rsidTr="00B2080C">
        <w:tc>
          <w:tcPr>
            <w:tcW w:w="2605" w:type="dxa"/>
          </w:tcPr>
          <w:p w:rsidR="0030071E" w:rsidRPr="00FC13AA" w:rsidRDefault="0030071E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Источник</w:t>
            </w:r>
          </w:p>
        </w:tc>
        <w:tc>
          <w:tcPr>
            <w:tcW w:w="2605" w:type="dxa"/>
          </w:tcPr>
          <w:p w:rsidR="0030071E" w:rsidRPr="00FC13AA" w:rsidRDefault="0030071E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Легкая %</w:t>
            </w:r>
          </w:p>
        </w:tc>
        <w:tc>
          <w:tcPr>
            <w:tcW w:w="2605" w:type="dxa"/>
          </w:tcPr>
          <w:p w:rsidR="0030071E" w:rsidRPr="00FC13AA" w:rsidRDefault="0030071E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Средней степени %</w:t>
            </w:r>
          </w:p>
        </w:tc>
        <w:tc>
          <w:tcPr>
            <w:tcW w:w="2216" w:type="dxa"/>
          </w:tcPr>
          <w:p w:rsidR="0030071E" w:rsidRPr="00FC13AA" w:rsidRDefault="0030071E" w:rsidP="003E248A">
            <w:pPr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Тяжелая %</w:t>
            </w:r>
          </w:p>
        </w:tc>
      </w:tr>
      <w:tr w:rsidR="0030071E" w:rsidRPr="00FC13AA" w:rsidTr="00B2080C"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Dell (1973)</w:t>
            </w:r>
          </w:p>
        </w:tc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 </w:t>
            </w:r>
            <w:r w:rsidR="00B2080C" w:rsidRPr="00FC13AA">
              <w:rPr>
                <w:sz w:val="28"/>
                <w:szCs w:val="28"/>
              </w:rPr>
              <w:t>5-</w:t>
            </w:r>
            <w:r w:rsidRPr="00FC13AA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216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10 </w:t>
            </w:r>
            <w:r w:rsidR="00B2080C" w:rsidRPr="00FC13AA">
              <w:rPr>
                <w:sz w:val="28"/>
                <w:szCs w:val="28"/>
              </w:rPr>
              <w:t>-</w:t>
            </w:r>
            <w:r w:rsidRPr="00FC13AA">
              <w:rPr>
                <w:sz w:val="28"/>
                <w:szCs w:val="28"/>
              </w:rPr>
              <w:t>15</w:t>
            </w:r>
          </w:p>
        </w:tc>
      </w:tr>
      <w:tr w:rsidR="0030071E" w:rsidRPr="00FC13AA" w:rsidTr="00B2080C"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Robson (1987)</w:t>
            </w:r>
          </w:p>
        </w:tc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4-5</w:t>
            </w:r>
          </w:p>
        </w:tc>
        <w:tc>
          <w:tcPr>
            <w:tcW w:w="2605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6-9</w:t>
            </w:r>
          </w:p>
        </w:tc>
        <w:tc>
          <w:tcPr>
            <w:tcW w:w="2216" w:type="dxa"/>
          </w:tcPr>
          <w:p w:rsidR="0030071E" w:rsidRPr="00FC13AA" w:rsidRDefault="0030071E" w:rsidP="00647C8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≥ 10</w:t>
            </w:r>
          </w:p>
        </w:tc>
      </w:tr>
    </w:tbl>
    <w:p w:rsidR="00B2080C" w:rsidRPr="00FC13AA" w:rsidRDefault="00B2080C" w:rsidP="005C35E2">
      <w:pPr>
        <w:jc w:val="both"/>
        <w:rPr>
          <w:sz w:val="28"/>
          <w:szCs w:val="28"/>
        </w:rPr>
      </w:pPr>
    </w:p>
    <w:p w:rsidR="00B2080C" w:rsidRPr="00FC13AA" w:rsidRDefault="00B2080C" w:rsidP="00FA0558">
      <w:pPr>
        <w:tabs>
          <w:tab w:val="left" w:pos="9781"/>
          <w:tab w:val="left" w:pos="9923"/>
        </w:tabs>
        <w:ind w:right="282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ESPGHAN рекомендует использовать клиническую шкалу дегидратации (Clinical Dehydration Scale – CDS), где 0 баллов – дегидратация отсутствует, от 1 до 4 баллов – легкая дегидратация, 5–8 баллов соотв</w:t>
      </w:r>
      <w:r w:rsidR="00A57F2D" w:rsidRPr="00FC13AA">
        <w:rPr>
          <w:sz w:val="28"/>
          <w:szCs w:val="28"/>
        </w:rPr>
        <w:t xml:space="preserve">етствуют дегидратации </w:t>
      </w:r>
      <w:r w:rsidRPr="00FC13AA">
        <w:rPr>
          <w:sz w:val="28"/>
          <w:szCs w:val="28"/>
        </w:rPr>
        <w:t xml:space="preserve">тяжелой степени тяжести.  </w:t>
      </w:r>
    </w:p>
    <w:p w:rsidR="009C20C0" w:rsidRPr="00FC13AA" w:rsidRDefault="00B2080C" w:rsidP="009C20C0">
      <w:pPr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                               </w:t>
      </w:r>
    </w:p>
    <w:p w:rsidR="00B2080C" w:rsidRPr="00FC13AA" w:rsidRDefault="00B2080C" w:rsidP="005C35E2">
      <w:pPr>
        <w:jc w:val="both"/>
        <w:rPr>
          <w:b/>
          <w:sz w:val="28"/>
          <w:szCs w:val="28"/>
        </w:rPr>
      </w:pPr>
      <w:r w:rsidRPr="00FC13AA">
        <w:rPr>
          <w:sz w:val="28"/>
          <w:szCs w:val="28"/>
        </w:rPr>
        <w:t xml:space="preserve">  </w:t>
      </w:r>
      <w:proofErr w:type="spellStart"/>
      <w:r w:rsidR="009C20C0" w:rsidRPr="00FC13AA">
        <w:rPr>
          <w:b/>
          <w:sz w:val="28"/>
          <w:szCs w:val="28"/>
        </w:rPr>
        <w:t>Clinical</w:t>
      </w:r>
      <w:proofErr w:type="spellEnd"/>
      <w:r w:rsidR="009C20C0" w:rsidRPr="00FC13AA">
        <w:rPr>
          <w:b/>
          <w:sz w:val="28"/>
          <w:szCs w:val="28"/>
        </w:rPr>
        <w:t xml:space="preserve"> </w:t>
      </w:r>
      <w:proofErr w:type="spellStart"/>
      <w:r w:rsidR="009C20C0" w:rsidRPr="00FC13AA">
        <w:rPr>
          <w:b/>
          <w:sz w:val="28"/>
          <w:szCs w:val="28"/>
        </w:rPr>
        <w:t>Dehydration</w:t>
      </w:r>
      <w:proofErr w:type="spellEnd"/>
      <w:r w:rsidR="009C20C0" w:rsidRPr="00FC13AA">
        <w:rPr>
          <w:b/>
          <w:sz w:val="28"/>
          <w:szCs w:val="28"/>
        </w:rPr>
        <w:t xml:space="preserve"> </w:t>
      </w:r>
      <w:proofErr w:type="spellStart"/>
      <w:r w:rsidR="009C20C0" w:rsidRPr="00FC13AA">
        <w:rPr>
          <w:b/>
          <w:sz w:val="28"/>
          <w:szCs w:val="28"/>
        </w:rPr>
        <w:t>Scale</w:t>
      </w:r>
      <w:proofErr w:type="spellEnd"/>
      <w:r w:rsidR="009C20C0" w:rsidRPr="00FC13AA">
        <w:rPr>
          <w:b/>
          <w:sz w:val="28"/>
          <w:szCs w:val="28"/>
        </w:rPr>
        <w:t xml:space="preserve"> (CDS)</w:t>
      </w:r>
      <w:r w:rsidR="003E248A" w:rsidRPr="00FC13AA">
        <w:rPr>
          <w:b/>
          <w:sz w:val="28"/>
          <w:szCs w:val="28"/>
        </w:rPr>
        <w:t>:</w:t>
      </w:r>
      <w:r w:rsidR="009C20C0" w:rsidRPr="00FC13AA">
        <w:rPr>
          <w:b/>
          <w:sz w:val="28"/>
          <w:szCs w:val="28"/>
        </w:rPr>
        <w:t xml:space="preserve">   </w:t>
      </w:r>
    </w:p>
    <w:p w:rsidR="009C20C0" w:rsidRPr="00FC13AA" w:rsidRDefault="009C20C0" w:rsidP="005C35E2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520"/>
        <w:gridCol w:w="2300"/>
      </w:tblGrid>
      <w:tr w:rsidR="009C20C0" w:rsidRPr="00FC13AA" w:rsidTr="00A57F2D">
        <w:trPr>
          <w:trHeight w:val="330"/>
        </w:trPr>
        <w:tc>
          <w:tcPr>
            <w:tcW w:w="2802" w:type="dxa"/>
            <w:vMerge w:val="restart"/>
          </w:tcPr>
          <w:p w:rsidR="009C20C0" w:rsidRPr="00FC13AA" w:rsidRDefault="009C20C0" w:rsidP="005C35E2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lastRenderedPageBreak/>
              <w:t>Признак</w:t>
            </w:r>
          </w:p>
        </w:tc>
        <w:tc>
          <w:tcPr>
            <w:tcW w:w="7229" w:type="dxa"/>
            <w:gridSpan w:val="3"/>
          </w:tcPr>
          <w:p w:rsidR="009C20C0" w:rsidRPr="00FC13AA" w:rsidRDefault="009C20C0" w:rsidP="005C35E2">
            <w:pPr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 xml:space="preserve">                          Баллы</w:t>
            </w:r>
          </w:p>
        </w:tc>
      </w:tr>
      <w:tr w:rsidR="009C20C0" w:rsidRPr="00FC13AA" w:rsidTr="00A57F2D">
        <w:trPr>
          <w:trHeight w:val="309"/>
        </w:trPr>
        <w:tc>
          <w:tcPr>
            <w:tcW w:w="2802" w:type="dxa"/>
            <w:vMerge/>
          </w:tcPr>
          <w:p w:rsidR="009C20C0" w:rsidRPr="00FC13AA" w:rsidRDefault="009C20C0" w:rsidP="005C35E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C20C0" w:rsidRPr="00FC13AA" w:rsidRDefault="009C20C0" w:rsidP="009C20C0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C20C0" w:rsidRPr="00FC13AA" w:rsidRDefault="009C20C0" w:rsidP="009C20C0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 xml:space="preserve">                1</w:t>
            </w:r>
          </w:p>
        </w:tc>
        <w:tc>
          <w:tcPr>
            <w:tcW w:w="2300" w:type="dxa"/>
          </w:tcPr>
          <w:p w:rsidR="009C20C0" w:rsidRPr="00FC13AA" w:rsidRDefault="009C20C0" w:rsidP="009C20C0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 xml:space="preserve">          2</w:t>
            </w:r>
          </w:p>
        </w:tc>
      </w:tr>
      <w:tr w:rsidR="009C20C0" w:rsidRPr="00FC13AA" w:rsidTr="00A57F2D">
        <w:tc>
          <w:tcPr>
            <w:tcW w:w="2802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Внешний вид </w:t>
            </w:r>
          </w:p>
        </w:tc>
        <w:tc>
          <w:tcPr>
            <w:tcW w:w="2409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Нормальный</w:t>
            </w:r>
          </w:p>
        </w:tc>
        <w:tc>
          <w:tcPr>
            <w:tcW w:w="2520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Жажда, беспокойство, раздражительность</w:t>
            </w:r>
          </w:p>
        </w:tc>
        <w:tc>
          <w:tcPr>
            <w:tcW w:w="2300" w:type="dxa"/>
          </w:tcPr>
          <w:p w:rsidR="009C20C0" w:rsidRPr="00FC13AA" w:rsidRDefault="009C20C0" w:rsidP="009C20C0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Вялость, сонливость</w:t>
            </w:r>
          </w:p>
        </w:tc>
      </w:tr>
      <w:tr w:rsidR="009C20C0" w:rsidRPr="00FC13AA" w:rsidTr="00A57F2D">
        <w:tc>
          <w:tcPr>
            <w:tcW w:w="2802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Глазные яблоки</w:t>
            </w:r>
          </w:p>
        </w:tc>
        <w:tc>
          <w:tcPr>
            <w:tcW w:w="2409" w:type="dxa"/>
          </w:tcPr>
          <w:p w:rsidR="009C20C0" w:rsidRPr="00FC13AA" w:rsidRDefault="00A57F2D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 запавшие</w:t>
            </w:r>
          </w:p>
        </w:tc>
        <w:tc>
          <w:tcPr>
            <w:tcW w:w="2520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Слегка запавшие</w:t>
            </w:r>
          </w:p>
        </w:tc>
        <w:tc>
          <w:tcPr>
            <w:tcW w:w="2300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Запавшие</w:t>
            </w:r>
          </w:p>
        </w:tc>
      </w:tr>
      <w:tr w:rsidR="009C20C0" w:rsidRPr="00FC13AA" w:rsidTr="00A57F2D">
        <w:tc>
          <w:tcPr>
            <w:tcW w:w="2802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Слизистые оболочки</w:t>
            </w:r>
          </w:p>
        </w:tc>
        <w:tc>
          <w:tcPr>
            <w:tcW w:w="2409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Влажные</w:t>
            </w:r>
          </w:p>
        </w:tc>
        <w:tc>
          <w:tcPr>
            <w:tcW w:w="2520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суховатые</w:t>
            </w:r>
          </w:p>
        </w:tc>
        <w:tc>
          <w:tcPr>
            <w:tcW w:w="2300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Сухие</w:t>
            </w:r>
          </w:p>
        </w:tc>
      </w:tr>
      <w:tr w:rsidR="009C20C0" w:rsidRPr="00FC13AA" w:rsidTr="00A57F2D">
        <w:tc>
          <w:tcPr>
            <w:tcW w:w="2802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Слезы</w:t>
            </w:r>
          </w:p>
        </w:tc>
        <w:tc>
          <w:tcPr>
            <w:tcW w:w="2409" w:type="dxa"/>
          </w:tcPr>
          <w:p w:rsidR="009C20C0" w:rsidRPr="00FC13AA" w:rsidRDefault="009C20C0" w:rsidP="005C35E2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Слезоотделение в норме</w:t>
            </w:r>
          </w:p>
        </w:tc>
        <w:tc>
          <w:tcPr>
            <w:tcW w:w="2520" w:type="dxa"/>
          </w:tcPr>
          <w:p w:rsidR="009C20C0" w:rsidRPr="00FC13AA" w:rsidRDefault="009C20C0" w:rsidP="009C20C0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Слезоотделение снижено</w:t>
            </w:r>
          </w:p>
        </w:tc>
        <w:tc>
          <w:tcPr>
            <w:tcW w:w="2300" w:type="dxa"/>
          </w:tcPr>
          <w:p w:rsidR="009C20C0" w:rsidRPr="00FC13AA" w:rsidRDefault="00A57F2D" w:rsidP="00A57F2D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Слезы отсутствуют</w:t>
            </w:r>
          </w:p>
        </w:tc>
      </w:tr>
    </w:tbl>
    <w:p w:rsidR="003E248A" w:rsidRPr="00FC13AA" w:rsidRDefault="003E248A" w:rsidP="003E248A">
      <w:pPr>
        <w:widowControl w:val="0"/>
        <w:spacing w:line="319" w:lineRule="exact"/>
        <w:ind w:right="11"/>
      </w:pPr>
    </w:p>
    <w:p w:rsidR="00A57F2D" w:rsidRPr="00FC13AA" w:rsidRDefault="00281532" w:rsidP="003E248A">
      <w:pPr>
        <w:widowControl w:val="0"/>
        <w:spacing w:line="319" w:lineRule="exact"/>
        <w:ind w:right="11"/>
        <w:rPr>
          <w:b/>
          <w:sz w:val="28"/>
          <w:szCs w:val="28"/>
          <w:lang w:eastAsia="en-US"/>
        </w:rPr>
      </w:pPr>
      <w:r w:rsidRPr="00FC13AA">
        <w:rPr>
          <w:b/>
          <w:sz w:val="28"/>
          <w:szCs w:val="28"/>
          <w:lang w:eastAsia="en-US"/>
        </w:rPr>
        <w:t>Тяжесть</w:t>
      </w:r>
      <w:r w:rsidR="00A57F2D" w:rsidRPr="00FC13AA">
        <w:rPr>
          <w:b/>
          <w:sz w:val="28"/>
          <w:szCs w:val="28"/>
          <w:lang w:eastAsia="en-US"/>
        </w:rPr>
        <w:t xml:space="preserve"> обезвоживания у </w:t>
      </w:r>
      <w:r w:rsidRPr="00FC13AA">
        <w:rPr>
          <w:b/>
          <w:sz w:val="28"/>
          <w:szCs w:val="28"/>
          <w:lang w:eastAsia="en-US"/>
        </w:rPr>
        <w:t>детей по ИВБДВ</w:t>
      </w:r>
      <w:r w:rsidR="00A57F2D" w:rsidRPr="00FC13AA">
        <w:rPr>
          <w:b/>
          <w:sz w:val="28"/>
          <w:szCs w:val="28"/>
          <w:lang w:eastAsia="en-US"/>
        </w:rPr>
        <w:t xml:space="preserve"> </w:t>
      </w:r>
      <w:r w:rsidR="006E03D8" w:rsidRPr="00FC13AA">
        <w:rPr>
          <w:b/>
          <w:sz w:val="28"/>
          <w:szCs w:val="28"/>
          <w:lang w:eastAsia="en-US"/>
        </w:rPr>
        <w:t>у детей до 5 лет [</w:t>
      </w:r>
      <w:r w:rsidR="00A57F2D" w:rsidRPr="00FC13AA">
        <w:rPr>
          <w:b/>
          <w:sz w:val="28"/>
          <w:szCs w:val="28"/>
          <w:lang w:eastAsia="en-US"/>
        </w:rPr>
        <w:t>1, 2]:</w:t>
      </w:r>
    </w:p>
    <w:p w:rsidR="00A57F2D" w:rsidRPr="00FC13AA" w:rsidRDefault="00A57F2D" w:rsidP="005C35E2">
      <w:pPr>
        <w:jc w:val="both"/>
        <w:rPr>
          <w:b/>
          <w:sz w:val="28"/>
          <w:szCs w:val="28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526"/>
        <w:gridCol w:w="2408"/>
        <w:gridCol w:w="2564"/>
        <w:gridCol w:w="3533"/>
      </w:tblGrid>
      <w:tr w:rsidR="00BF4A4A" w:rsidRPr="00FC13AA" w:rsidTr="006E03D8">
        <w:trPr>
          <w:trHeight w:val="1306"/>
        </w:trPr>
        <w:tc>
          <w:tcPr>
            <w:tcW w:w="1526" w:type="dxa"/>
            <w:vMerge w:val="restart"/>
          </w:tcPr>
          <w:p w:rsidR="00BF4A4A" w:rsidRPr="00FC13AA" w:rsidRDefault="00BF4A4A" w:rsidP="00BF4A4A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 xml:space="preserve">   </w:t>
            </w:r>
          </w:p>
          <w:p w:rsidR="00BF4A4A" w:rsidRPr="00FC13A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Pr="00FC13A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Pr="00FC13A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Pr="00FC13A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Pr="00FC13AA" w:rsidRDefault="006E03D8" w:rsidP="00BF4A4A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Наличие</w:t>
            </w:r>
          </w:p>
          <w:p w:rsidR="00BF4A4A" w:rsidRPr="00FC13AA" w:rsidRDefault="006E03D8" w:rsidP="00BF4A4A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двух</w:t>
            </w:r>
            <w:r w:rsidR="00BF4A4A" w:rsidRPr="00FC13AA">
              <w:rPr>
                <w:sz w:val="28"/>
                <w:szCs w:val="28"/>
              </w:rPr>
              <w:t xml:space="preserve"> и более признаков</w:t>
            </w:r>
            <w:r w:rsidRPr="00FC13AA">
              <w:rPr>
                <w:sz w:val="28"/>
                <w:szCs w:val="28"/>
              </w:rPr>
              <w:t xml:space="preserve"> </w:t>
            </w:r>
            <w:r w:rsidR="00BF4A4A" w:rsidRPr="00FC13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right w:val="nil"/>
            </w:tcBorders>
          </w:tcPr>
          <w:p w:rsidR="00BF4A4A" w:rsidRPr="00FC13AA" w:rsidRDefault="00BF4A4A" w:rsidP="003E248A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Нет обезвоживания</w:t>
            </w:r>
          </w:p>
        </w:tc>
        <w:tc>
          <w:tcPr>
            <w:tcW w:w="2564" w:type="dxa"/>
            <w:tcBorders>
              <w:right w:val="nil"/>
            </w:tcBorders>
          </w:tcPr>
          <w:p w:rsidR="00BF4A4A" w:rsidRPr="00FC13AA" w:rsidRDefault="00BF4A4A" w:rsidP="003E248A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Умеренное обезвоживание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BF4A4A" w:rsidRPr="00FC13AA" w:rsidRDefault="00BF4A4A" w:rsidP="003E248A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Тяжелое обезвоживание</w:t>
            </w:r>
          </w:p>
        </w:tc>
      </w:tr>
      <w:tr w:rsidR="00BF4A4A" w:rsidRPr="00FC13AA" w:rsidTr="006E03D8">
        <w:tc>
          <w:tcPr>
            <w:tcW w:w="1526" w:type="dxa"/>
            <w:vMerge/>
          </w:tcPr>
          <w:p w:rsidR="00BF4A4A" w:rsidRPr="00FC13AA" w:rsidRDefault="00BF4A4A" w:rsidP="00DA1A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8" w:type="dxa"/>
          </w:tcPr>
          <w:p w:rsidR="00BF4A4A" w:rsidRPr="00FC13AA" w:rsidRDefault="00281532" w:rsidP="00DA1A55">
            <w:pPr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Нет двух признаков умеренного обезвоживания</w:t>
            </w:r>
          </w:p>
        </w:tc>
        <w:tc>
          <w:tcPr>
            <w:tcW w:w="2564" w:type="dxa"/>
          </w:tcPr>
          <w:p w:rsidR="00BF4A4A" w:rsidRPr="00FC13AA" w:rsidRDefault="00BF4A4A" w:rsidP="007419B4">
            <w:pPr>
              <w:pStyle w:val="af2"/>
              <w:numPr>
                <w:ilvl w:val="0"/>
                <w:numId w:val="53"/>
              </w:numPr>
              <w:tabs>
                <w:tab w:val="left" w:pos="17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беспокойство или повышенная раздражимость;</w:t>
            </w:r>
          </w:p>
          <w:p w:rsidR="00BF4A4A" w:rsidRPr="00FC13AA" w:rsidRDefault="00BF4A4A" w:rsidP="007419B4">
            <w:pPr>
              <w:pStyle w:val="af2"/>
              <w:numPr>
                <w:ilvl w:val="0"/>
                <w:numId w:val="53"/>
              </w:numPr>
              <w:tabs>
                <w:tab w:val="left" w:pos="17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запавшие глаза; </w:t>
            </w:r>
          </w:p>
          <w:p w:rsidR="00BF4A4A" w:rsidRPr="00FC13AA" w:rsidRDefault="00BF4A4A" w:rsidP="007419B4">
            <w:pPr>
              <w:pStyle w:val="af2"/>
              <w:numPr>
                <w:ilvl w:val="0"/>
                <w:numId w:val="53"/>
              </w:numPr>
              <w:tabs>
                <w:tab w:val="left" w:pos="17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кожная складка расправляется медленно</w:t>
            </w:r>
            <w:r w:rsidR="00281532" w:rsidRPr="00FC13AA">
              <w:rPr>
                <w:rFonts w:ascii="Times New Roman" w:hAnsi="Times New Roman"/>
                <w:sz w:val="28"/>
                <w:szCs w:val="28"/>
              </w:rPr>
              <w:t xml:space="preserve"> (до </w:t>
            </w:r>
            <w:r w:rsidRPr="00FC13AA">
              <w:rPr>
                <w:rFonts w:ascii="Times New Roman" w:hAnsi="Times New Roman"/>
                <w:sz w:val="28"/>
                <w:szCs w:val="28"/>
              </w:rPr>
              <w:t>2 с);</w:t>
            </w:r>
          </w:p>
          <w:p w:rsidR="00BF4A4A" w:rsidRPr="00FC13AA" w:rsidRDefault="00BF4A4A" w:rsidP="007419B4">
            <w:pPr>
              <w:pStyle w:val="af2"/>
              <w:numPr>
                <w:ilvl w:val="0"/>
                <w:numId w:val="53"/>
              </w:numPr>
              <w:tabs>
                <w:tab w:val="left" w:pos="171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ребенок пьет с жадностью</w:t>
            </w:r>
            <w:r w:rsidR="006E03D8" w:rsidRPr="00FC13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4A4A" w:rsidRPr="00FC13AA" w:rsidRDefault="00BF4A4A" w:rsidP="00DA1A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3" w:type="dxa"/>
          </w:tcPr>
          <w:p w:rsidR="00BF4A4A" w:rsidRPr="00FC13AA" w:rsidRDefault="00BF4A4A" w:rsidP="007419B4">
            <w:pPr>
              <w:pStyle w:val="af2"/>
              <w:numPr>
                <w:ilvl w:val="0"/>
                <w:numId w:val="54"/>
              </w:numPr>
              <w:ind w:left="165" w:hanging="165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 xml:space="preserve">заторможенность/пониженный уровень сознания; </w:t>
            </w:r>
          </w:p>
          <w:p w:rsidR="00BF4A4A" w:rsidRPr="00FC13AA" w:rsidRDefault="00BF4A4A" w:rsidP="007419B4">
            <w:pPr>
              <w:pStyle w:val="af2"/>
              <w:numPr>
                <w:ilvl w:val="0"/>
                <w:numId w:val="54"/>
              </w:numPr>
              <w:ind w:left="165" w:hanging="165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пьет плохо, или не может пить;</w:t>
            </w:r>
          </w:p>
          <w:p w:rsidR="003E248A" w:rsidRPr="00FC13AA" w:rsidRDefault="00BF4A4A" w:rsidP="007419B4">
            <w:pPr>
              <w:pStyle w:val="af2"/>
              <w:numPr>
                <w:ilvl w:val="0"/>
                <w:numId w:val="54"/>
              </w:numPr>
              <w:ind w:left="165" w:hanging="165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западение</w:t>
            </w:r>
            <w:r w:rsidR="003E248A" w:rsidRPr="00FC13AA">
              <w:rPr>
                <w:rFonts w:ascii="Times New Roman" w:hAnsi="Times New Roman"/>
                <w:sz w:val="28"/>
                <w:szCs w:val="28"/>
              </w:rPr>
              <w:t xml:space="preserve"> глазных яблок;</w:t>
            </w:r>
          </w:p>
          <w:p w:rsidR="00BF4A4A" w:rsidRPr="00FC13AA" w:rsidRDefault="00BF4A4A" w:rsidP="007419B4">
            <w:pPr>
              <w:pStyle w:val="af2"/>
              <w:numPr>
                <w:ilvl w:val="0"/>
                <w:numId w:val="54"/>
              </w:numPr>
              <w:ind w:left="165" w:hanging="165"/>
              <w:rPr>
                <w:rFonts w:ascii="Times New Roman" w:hAnsi="Times New Roman"/>
                <w:sz w:val="28"/>
                <w:szCs w:val="28"/>
              </w:rPr>
            </w:pPr>
            <w:r w:rsidRPr="00FC13AA">
              <w:rPr>
                <w:rFonts w:ascii="Times New Roman" w:hAnsi="Times New Roman"/>
                <w:sz w:val="28"/>
                <w:szCs w:val="28"/>
              </w:rPr>
              <w:t>очень медленное расправление кожной складки (более 2 с).</w:t>
            </w:r>
          </w:p>
        </w:tc>
      </w:tr>
    </w:tbl>
    <w:p w:rsidR="00711D98" w:rsidRPr="00FC13AA" w:rsidRDefault="00651321" w:rsidP="00651321">
      <w:pPr>
        <w:ind w:right="256"/>
        <w:jc w:val="both"/>
      </w:pPr>
      <w:r w:rsidRPr="00FC13AA">
        <w:rPr>
          <w:b/>
          <w:lang w:val="en-US"/>
        </w:rPr>
        <w:t>NB</w:t>
      </w:r>
      <w:r w:rsidRPr="00FC13AA">
        <w:rPr>
          <w:b/>
        </w:rPr>
        <w:t>!</w:t>
      </w:r>
      <w:r w:rsidRPr="00FC13AA">
        <w:t xml:space="preserve"> </w:t>
      </w:r>
      <w:r w:rsidR="00527FB1" w:rsidRPr="00FC13AA">
        <w:t>При наличии признаков тяжелого обезвоживания проверьте</w:t>
      </w:r>
      <w:r w:rsidR="00711D98" w:rsidRPr="00FC13AA">
        <w:t xml:space="preserve"> </w:t>
      </w:r>
      <w:r w:rsidR="00527FB1" w:rsidRPr="00FC13AA">
        <w:t xml:space="preserve">симптомы шока: холодные </w:t>
      </w:r>
      <w:r w:rsidRPr="00FC13AA">
        <w:t>руки, время</w:t>
      </w:r>
      <w:r w:rsidR="00527FB1" w:rsidRPr="00FC13AA">
        <w:t xml:space="preserve"> капиллярного наполнения </w:t>
      </w:r>
      <w:r w:rsidRPr="00FC13AA">
        <w:t xml:space="preserve">более 3 с., слабый и частый пульс. </w:t>
      </w:r>
    </w:p>
    <w:p w:rsidR="000A589B" w:rsidRPr="00FC13AA" w:rsidRDefault="000A589B" w:rsidP="00651321">
      <w:pPr>
        <w:ind w:right="256"/>
        <w:jc w:val="both"/>
      </w:pPr>
    </w:p>
    <w:p w:rsidR="00A44330" w:rsidRPr="00FC13AA" w:rsidRDefault="00A44330" w:rsidP="000A589B">
      <w:pPr>
        <w:ind w:right="256"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Виды дегидратации и клинические симптомы [1, 2</w:t>
      </w:r>
      <w:r w:rsidR="00C15F16" w:rsidRPr="00FC13AA">
        <w:rPr>
          <w:b/>
          <w:sz w:val="28"/>
          <w:szCs w:val="28"/>
        </w:rPr>
        <w:t>,4</w:t>
      </w:r>
      <w:r w:rsidRPr="00FC13AA">
        <w:rPr>
          <w:b/>
          <w:sz w:val="28"/>
          <w:szCs w:val="28"/>
        </w:rPr>
        <w:t>]:</w:t>
      </w:r>
    </w:p>
    <w:p w:rsidR="000A589B" w:rsidRPr="00FC13AA" w:rsidRDefault="000A589B" w:rsidP="000A589B">
      <w:pPr>
        <w:ind w:right="256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2551"/>
        <w:gridCol w:w="4678"/>
      </w:tblGrid>
      <w:tr w:rsidR="000A589B" w:rsidRPr="00FC13AA" w:rsidTr="003E248A">
        <w:trPr>
          <w:trHeight w:val="225"/>
        </w:trPr>
        <w:tc>
          <w:tcPr>
            <w:tcW w:w="2802" w:type="dxa"/>
          </w:tcPr>
          <w:p w:rsidR="000A589B" w:rsidRPr="00FC13AA" w:rsidRDefault="000A589B" w:rsidP="003E248A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сектор</w:t>
            </w:r>
          </w:p>
        </w:tc>
        <w:tc>
          <w:tcPr>
            <w:tcW w:w="2551" w:type="dxa"/>
          </w:tcPr>
          <w:p w:rsidR="000A589B" w:rsidRPr="00FC13AA" w:rsidRDefault="000A589B" w:rsidP="003E248A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вид нарушения</w:t>
            </w:r>
          </w:p>
        </w:tc>
        <w:tc>
          <w:tcPr>
            <w:tcW w:w="4678" w:type="dxa"/>
          </w:tcPr>
          <w:p w:rsidR="000A589B" w:rsidRPr="00FC13AA" w:rsidRDefault="000A589B" w:rsidP="003E248A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клиническая картина</w:t>
            </w:r>
          </w:p>
        </w:tc>
      </w:tr>
      <w:tr w:rsidR="000A589B" w:rsidRPr="00FC13AA" w:rsidTr="003E248A">
        <w:trPr>
          <w:cantSplit/>
          <w:trHeight w:val="195"/>
        </w:trPr>
        <w:tc>
          <w:tcPr>
            <w:tcW w:w="2802" w:type="dxa"/>
            <w:vMerge w:val="restart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внутриклеточный</w:t>
            </w: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жажда, сухость языка, возбуждение</w:t>
            </w:r>
          </w:p>
        </w:tc>
      </w:tr>
      <w:tr w:rsidR="000A589B" w:rsidRPr="00FC13AA" w:rsidTr="003E248A">
        <w:trPr>
          <w:cantSplit/>
          <w:trHeight w:val="195"/>
        </w:trPr>
        <w:tc>
          <w:tcPr>
            <w:tcW w:w="2802" w:type="dxa"/>
            <w:vMerge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гипергидратация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тошнота, отвращение к воде, смерть</w:t>
            </w:r>
          </w:p>
        </w:tc>
      </w:tr>
      <w:tr w:rsidR="000A589B" w:rsidRPr="00FC13AA" w:rsidTr="003E248A">
        <w:trPr>
          <w:cantSplit/>
          <w:trHeight w:val="270"/>
        </w:trPr>
        <w:tc>
          <w:tcPr>
            <w:tcW w:w="2802" w:type="dxa"/>
            <w:vMerge w:val="restart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интерстициальный</w:t>
            </w: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плохо расправляются складки, склерема, запавшие глаза, заостренные черты лица</w:t>
            </w:r>
          </w:p>
        </w:tc>
      </w:tr>
      <w:tr w:rsidR="000A589B" w:rsidRPr="00FC13AA" w:rsidTr="003E248A">
        <w:trPr>
          <w:cantSplit/>
          <w:trHeight w:val="300"/>
        </w:trPr>
        <w:tc>
          <w:tcPr>
            <w:tcW w:w="2802" w:type="dxa"/>
            <w:vMerge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гипергидратация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отеки</w:t>
            </w:r>
          </w:p>
        </w:tc>
      </w:tr>
      <w:tr w:rsidR="000A589B" w:rsidRPr="00FC13AA" w:rsidTr="003E248A">
        <w:trPr>
          <w:cantSplit/>
          <w:trHeight w:val="315"/>
        </w:trPr>
        <w:tc>
          <w:tcPr>
            <w:tcW w:w="2802" w:type="dxa"/>
            <w:vMerge w:val="restart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lastRenderedPageBreak/>
              <w:t>сосудистый</w:t>
            </w: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гиповолемия, спадение вен, ↓ЦВД, тахикардия, расстройство микроциркуляции, холодные конечности, мраморность, акроцианоз</w:t>
            </w:r>
          </w:p>
        </w:tc>
      </w:tr>
      <w:tr w:rsidR="000A589B" w:rsidRPr="00FC13AA" w:rsidTr="003E248A">
        <w:trPr>
          <w:cantSplit/>
          <w:trHeight w:val="300"/>
        </w:trPr>
        <w:tc>
          <w:tcPr>
            <w:tcW w:w="2802" w:type="dxa"/>
            <w:vMerge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гипергидратация</w:t>
            </w:r>
          </w:p>
        </w:tc>
        <w:tc>
          <w:tcPr>
            <w:tcW w:w="4678" w:type="dxa"/>
          </w:tcPr>
          <w:p w:rsidR="000A589B" w:rsidRPr="00FC13AA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↑ОЦК, ЦВД↑, набухание вен, одышка, хрипы в легких</w:t>
            </w:r>
          </w:p>
        </w:tc>
      </w:tr>
    </w:tbl>
    <w:p w:rsidR="000A589B" w:rsidRPr="00FC13AA" w:rsidRDefault="000A589B" w:rsidP="00651321">
      <w:pPr>
        <w:ind w:right="256"/>
        <w:jc w:val="both"/>
      </w:pPr>
    </w:p>
    <w:p w:rsidR="00281532" w:rsidRPr="00FC13AA" w:rsidRDefault="00281532" w:rsidP="000D4283">
      <w:pPr>
        <w:pStyle w:val="af4"/>
        <w:jc w:val="both"/>
        <w:rPr>
          <w:b/>
          <w:lang w:val="ru-RU"/>
        </w:rPr>
      </w:pPr>
      <w:r w:rsidRPr="00FC13AA">
        <w:rPr>
          <w:b/>
          <w:lang w:val="ru-RU"/>
        </w:rPr>
        <w:t xml:space="preserve">Клинические критерии оценки степени </w:t>
      </w:r>
      <w:proofErr w:type="spellStart"/>
      <w:r w:rsidRPr="00FC13AA">
        <w:rPr>
          <w:b/>
          <w:lang w:val="ru-RU"/>
        </w:rPr>
        <w:t>эксикоза</w:t>
      </w:r>
      <w:proofErr w:type="spellEnd"/>
      <w:r w:rsidR="00C15F16" w:rsidRPr="00FC13AA">
        <w:rPr>
          <w:b/>
          <w:lang w:val="ru-RU" w:eastAsia="ru-RU"/>
        </w:rPr>
        <w:t xml:space="preserve"> </w:t>
      </w:r>
      <w:r w:rsidR="00C15F16" w:rsidRPr="00FC13AA">
        <w:rPr>
          <w:b/>
          <w:lang w:val="ru-RU"/>
        </w:rPr>
        <w:t>[1,2,4]:</w:t>
      </w: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1985"/>
        <w:gridCol w:w="2693"/>
        <w:gridCol w:w="2977"/>
      </w:tblGrid>
      <w:tr w:rsidR="00281532" w:rsidRPr="00FC13AA" w:rsidTr="00423268">
        <w:trPr>
          <w:trHeight w:hRule="exact" w:val="286"/>
        </w:trPr>
        <w:tc>
          <w:tcPr>
            <w:tcW w:w="2165" w:type="dxa"/>
            <w:vMerge w:val="restart"/>
            <w:tcBorders>
              <w:left w:val="single" w:sz="4" w:space="0" w:color="000000"/>
            </w:tcBorders>
          </w:tcPr>
          <w:p w:rsidR="00281532" w:rsidRPr="00FC13AA" w:rsidRDefault="006E03D8" w:rsidP="00091FC2">
            <w:pPr>
              <w:pStyle w:val="TableParagraph"/>
              <w:spacing w:line="273" w:lineRule="exact"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Симптомы</w:t>
            </w:r>
          </w:p>
        </w:tc>
        <w:tc>
          <w:tcPr>
            <w:tcW w:w="7655" w:type="dxa"/>
            <w:gridSpan w:val="3"/>
          </w:tcPr>
          <w:p w:rsidR="00281532" w:rsidRPr="00FC13AA" w:rsidRDefault="00281532" w:rsidP="00091FC2">
            <w:pPr>
              <w:pStyle w:val="TableParagraph"/>
              <w:spacing w:line="273" w:lineRule="exact"/>
              <w:ind w:left="3193" w:right="3193"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Степень эксикоза</w:t>
            </w:r>
          </w:p>
        </w:tc>
      </w:tr>
      <w:tr w:rsidR="00281532" w:rsidRPr="00FC13AA" w:rsidTr="00423268">
        <w:trPr>
          <w:trHeight w:hRule="exact" w:val="286"/>
        </w:trPr>
        <w:tc>
          <w:tcPr>
            <w:tcW w:w="2165" w:type="dxa"/>
            <w:vMerge/>
            <w:tcBorders>
              <w:left w:val="single" w:sz="4" w:space="0" w:color="000000"/>
            </w:tcBorders>
          </w:tcPr>
          <w:p w:rsidR="00281532" w:rsidRPr="00FC13AA" w:rsidRDefault="00281532" w:rsidP="00091F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81532" w:rsidRPr="00FC13AA" w:rsidRDefault="00091FC2" w:rsidP="00091FC2">
            <w:pPr>
              <w:pStyle w:val="TableParagraph"/>
              <w:spacing w:line="273" w:lineRule="exact"/>
              <w:ind w:left="0"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w w:val="99"/>
                <w:sz w:val="28"/>
                <w:szCs w:val="28"/>
              </w:rPr>
              <w:t xml:space="preserve">          1</w:t>
            </w:r>
          </w:p>
        </w:tc>
        <w:tc>
          <w:tcPr>
            <w:tcW w:w="2693" w:type="dxa"/>
          </w:tcPr>
          <w:p w:rsidR="00281532" w:rsidRPr="00FC13AA" w:rsidRDefault="00091FC2" w:rsidP="00091FC2">
            <w:pPr>
              <w:pStyle w:val="TableParagraph"/>
              <w:spacing w:line="273" w:lineRule="exact"/>
              <w:ind w:left="1501" w:right="1499"/>
              <w:jc w:val="both"/>
              <w:rPr>
                <w:b/>
                <w:sz w:val="28"/>
                <w:szCs w:val="28"/>
              </w:rPr>
            </w:pPr>
            <w:r w:rsidRPr="00FC13A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81532" w:rsidRPr="00FC13AA" w:rsidRDefault="00091FC2" w:rsidP="00091FC2">
            <w:pPr>
              <w:pStyle w:val="TableParagraph"/>
              <w:spacing w:line="273" w:lineRule="exact"/>
              <w:ind w:left="0" w:right="1588"/>
              <w:jc w:val="both"/>
              <w:rPr>
                <w:b/>
                <w:sz w:val="28"/>
                <w:szCs w:val="28"/>
                <w:lang w:val="ru-RU"/>
              </w:rPr>
            </w:pPr>
            <w:r w:rsidRPr="00FC13AA">
              <w:rPr>
                <w:b/>
                <w:sz w:val="28"/>
                <w:szCs w:val="28"/>
                <w:lang w:val="ru-RU"/>
              </w:rPr>
              <w:t xml:space="preserve">               3</w:t>
            </w:r>
          </w:p>
        </w:tc>
      </w:tr>
      <w:tr w:rsidR="00281532" w:rsidRPr="00FC13AA" w:rsidTr="00423268">
        <w:trPr>
          <w:trHeight w:hRule="exact" w:val="809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FC13AA" w:rsidRDefault="003E248A" w:rsidP="00091FC2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281532" w:rsidRPr="00FC13AA">
              <w:rPr>
                <w:sz w:val="28"/>
                <w:szCs w:val="28"/>
              </w:rPr>
              <w:t>тул</w:t>
            </w:r>
            <w:proofErr w:type="spellEnd"/>
          </w:p>
        </w:tc>
        <w:tc>
          <w:tcPr>
            <w:tcW w:w="1985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322" w:right="88" w:hanging="219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нечастый</w:t>
            </w:r>
          </w:p>
        </w:tc>
        <w:tc>
          <w:tcPr>
            <w:tcW w:w="2693" w:type="dxa"/>
          </w:tcPr>
          <w:p w:rsidR="00281532" w:rsidRPr="00FC13AA" w:rsidRDefault="00423268" w:rsidP="00423268">
            <w:pPr>
              <w:pStyle w:val="TableParagraph"/>
              <w:tabs>
                <w:tab w:val="left" w:pos="142"/>
                <w:tab w:val="left" w:pos="1321"/>
                <w:tab w:val="left" w:pos="2010"/>
                <w:tab w:val="left" w:pos="2489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до</w:t>
            </w:r>
            <w:r w:rsidRPr="00FC13AA">
              <w:rPr>
                <w:sz w:val="28"/>
                <w:szCs w:val="28"/>
                <w:lang w:val="ru-RU"/>
              </w:rPr>
              <w:tab/>
              <w:t>10</w:t>
            </w:r>
            <w:r w:rsidRPr="00FC13AA">
              <w:rPr>
                <w:sz w:val="28"/>
                <w:szCs w:val="28"/>
                <w:lang w:val="ru-RU"/>
              </w:rPr>
              <w:tab/>
              <w:t>раз</w:t>
            </w:r>
            <w:r w:rsidRPr="00FC13AA">
              <w:rPr>
                <w:sz w:val="28"/>
                <w:szCs w:val="28"/>
                <w:lang w:val="ru-RU"/>
              </w:rPr>
              <w:tab/>
              <w:t xml:space="preserve">в сутки, </w:t>
            </w:r>
            <w:r w:rsidR="00281532" w:rsidRPr="00FC13AA">
              <w:rPr>
                <w:sz w:val="28"/>
                <w:szCs w:val="28"/>
                <w:lang w:val="ru-RU"/>
              </w:rPr>
              <w:t>энтеритный</w:t>
            </w:r>
          </w:p>
        </w:tc>
        <w:tc>
          <w:tcPr>
            <w:tcW w:w="2977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частый, водянистый</w:t>
            </w:r>
          </w:p>
        </w:tc>
      </w:tr>
      <w:tr w:rsidR="00281532" w:rsidRPr="00FC13AA" w:rsidTr="00423268">
        <w:trPr>
          <w:trHeight w:hRule="exact" w:val="424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FC13AA" w:rsidRDefault="003E248A" w:rsidP="00091FC2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Р</w:t>
            </w:r>
            <w:proofErr w:type="spellStart"/>
            <w:r w:rsidR="00281532" w:rsidRPr="00FC13AA">
              <w:rPr>
                <w:sz w:val="28"/>
                <w:szCs w:val="28"/>
              </w:rPr>
              <w:t>вота</w:t>
            </w:r>
            <w:proofErr w:type="spellEnd"/>
          </w:p>
        </w:tc>
        <w:tc>
          <w:tcPr>
            <w:tcW w:w="1985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1-2 раза</w:t>
            </w:r>
          </w:p>
        </w:tc>
        <w:tc>
          <w:tcPr>
            <w:tcW w:w="2693" w:type="dxa"/>
          </w:tcPr>
          <w:p w:rsidR="00281532" w:rsidRPr="00FC13AA" w:rsidRDefault="003E248A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FC13AA">
              <w:rPr>
                <w:sz w:val="28"/>
                <w:szCs w:val="28"/>
              </w:rPr>
              <w:t>овторная</w:t>
            </w:r>
            <w:proofErr w:type="spellEnd"/>
          </w:p>
          <w:p w:rsidR="00423268" w:rsidRPr="00FC13AA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Pr="00FC13AA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Pr="00FC13AA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многократная</w:t>
            </w:r>
          </w:p>
        </w:tc>
      </w:tr>
      <w:tr w:rsidR="00281532" w:rsidRPr="00FC13AA" w:rsidTr="00423268">
        <w:trPr>
          <w:trHeight w:hRule="exact" w:val="982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FC13AA" w:rsidRDefault="003E248A" w:rsidP="00091FC2">
            <w:pPr>
              <w:pStyle w:val="TableParagraph"/>
              <w:tabs>
                <w:tab w:val="left" w:pos="1165"/>
              </w:tabs>
              <w:ind w:right="67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091FC2" w:rsidRPr="00FC13AA">
              <w:rPr>
                <w:sz w:val="28"/>
                <w:szCs w:val="28"/>
              </w:rPr>
              <w:t>бщее</w:t>
            </w:r>
            <w:proofErr w:type="spellEnd"/>
            <w:r w:rsidR="00091FC2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FC13AA">
              <w:rPr>
                <w:sz w:val="28"/>
                <w:szCs w:val="28"/>
              </w:rPr>
              <w:t>состояние</w:t>
            </w:r>
            <w:proofErr w:type="spellEnd"/>
          </w:p>
        </w:tc>
        <w:tc>
          <w:tcPr>
            <w:tcW w:w="1985" w:type="dxa"/>
          </w:tcPr>
          <w:p w:rsidR="00281532" w:rsidRPr="00FC13AA" w:rsidRDefault="003E248A" w:rsidP="00091FC2">
            <w:pPr>
              <w:pStyle w:val="TableParagraph"/>
              <w:ind w:left="141" w:right="66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091FC2" w:rsidRPr="00FC13AA">
              <w:rPr>
                <w:sz w:val="28"/>
                <w:szCs w:val="28"/>
              </w:rPr>
              <w:t>редне</w:t>
            </w:r>
            <w:r w:rsidR="00281532" w:rsidRPr="00FC13AA">
              <w:rPr>
                <w:sz w:val="28"/>
                <w:szCs w:val="28"/>
              </w:rPr>
              <w:t>й</w:t>
            </w:r>
            <w:proofErr w:type="spellEnd"/>
            <w:r w:rsidR="00281532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FC13AA">
              <w:rPr>
                <w:sz w:val="28"/>
                <w:szCs w:val="28"/>
              </w:rPr>
              <w:t>тяжести</w:t>
            </w:r>
            <w:proofErr w:type="spellEnd"/>
          </w:p>
        </w:tc>
        <w:tc>
          <w:tcPr>
            <w:tcW w:w="2693" w:type="dxa"/>
          </w:tcPr>
          <w:p w:rsidR="00281532" w:rsidRPr="00FC13AA" w:rsidRDefault="00423268" w:rsidP="00423268">
            <w:pPr>
              <w:pStyle w:val="TableParagraph"/>
              <w:tabs>
                <w:tab w:val="left" w:pos="633"/>
                <w:tab w:val="left" w:pos="2268"/>
                <w:tab w:val="left" w:pos="2883"/>
              </w:tabs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от</w:t>
            </w:r>
            <w:r w:rsidRPr="00FC13AA">
              <w:rPr>
                <w:sz w:val="28"/>
                <w:szCs w:val="28"/>
                <w:lang w:val="ru-RU"/>
              </w:rPr>
              <w:tab/>
              <w:t xml:space="preserve">средней </w:t>
            </w:r>
            <w:r w:rsidR="00281532" w:rsidRPr="00FC13AA">
              <w:rPr>
                <w:sz w:val="28"/>
                <w:szCs w:val="28"/>
                <w:lang w:val="ru-RU"/>
              </w:rPr>
              <w:t>тяжести</w:t>
            </w:r>
            <w:r w:rsidR="00281532" w:rsidRPr="00FC13AA">
              <w:rPr>
                <w:sz w:val="28"/>
                <w:szCs w:val="28"/>
                <w:lang w:val="ru-RU"/>
              </w:rPr>
              <w:tab/>
              <w:t>до тяжелого</w:t>
            </w:r>
          </w:p>
        </w:tc>
        <w:tc>
          <w:tcPr>
            <w:tcW w:w="2977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тяжелое</w:t>
            </w:r>
          </w:p>
        </w:tc>
      </w:tr>
      <w:tr w:rsidR="00281532" w:rsidRPr="00FC13AA" w:rsidTr="00423268">
        <w:trPr>
          <w:trHeight w:hRule="exact" w:val="1422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FC13AA" w:rsidRDefault="003E248A" w:rsidP="00091FC2">
            <w:pPr>
              <w:pStyle w:val="TableParagraph"/>
              <w:tabs>
                <w:tab w:val="left" w:pos="1098"/>
              </w:tabs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FC13AA">
              <w:rPr>
                <w:sz w:val="28"/>
                <w:szCs w:val="28"/>
              </w:rPr>
              <w:t>отеря</w:t>
            </w:r>
            <w:proofErr w:type="spellEnd"/>
            <w:r w:rsidR="00281532" w:rsidRPr="00FC13AA">
              <w:rPr>
                <w:sz w:val="28"/>
                <w:szCs w:val="28"/>
              </w:rPr>
              <w:tab/>
            </w:r>
            <w:r w:rsidR="00281532" w:rsidRPr="00FC13AA">
              <w:rPr>
                <w:spacing w:val="-1"/>
                <w:sz w:val="28"/>
                <w:szCs w:val="28"/>
              </w:rPr>
              <w:t xml:space="preserve">массы </w:t>
            </w:r>
            <w:r w:rsidR="00281532" w:rsidRPr="00FC13AA">
              <w:rPr>
                <w:sz w:val="28"/>
                <w:szCs w:val="28"/>
              </w:rPr>
              <w:t>тела</w:t>
            </w:r>
          </w:p>
        </w:tc>
        <w:tc>
          <w:tcPr>
            <w:tcW w:w="1985" w:type="dxa"/>
          </w:tcPr>
          <w:p w:rsidR="00281532" w:rsidRPr="00FC13AA" w:rsidRDefault="00281532" w:rsidP="00423268">
            <w:pPr>
              <w:pStyle w:val="TableParagraph"/>
              <w:spacing w:line="270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FC13AA">
              <w:rPr>
                <w:sz w:val="28"/>
                <w:szCs w:val="28"/>
              </w:rPr>
              <w:t>до</w:t>
            </w:r>
            <w:proofErr w:type="gramEnd"/>
            <w:r w:rsidRPr="00FC13AA">
              <w:rPr>
                <w:sz w:val="28"/>
                <w:szCs w:val="28"/>
              </w:rPr>
              <w:t xml:space="preserve"> 5%</w:t>
            </w:r>
            <w:r w:rsidR="006E03D8" w:rsidRPr="00FC13AA">
              <w:rPr>
                <w:sz w:val="28"/>
                <w:szCs w:val="28"/>
                <w:lang w:val="ru-RU"/>
              </w:rPr>
              <w:t xml:space="preserve"> (</w:t>
            </w:r>
            <w:r w:rsidR="00423268" w:rsidRPr="00FC13AA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FC13AA">
              <w:rPr>
                <w:sz w:val="28"/>
                <w:szCs w:val="28"/>
                <w:lang w:val="ru-RU"/>
              </w:rPr>
              <w:t>до 3%)</w:t>
            </w:r>
          </w:p>
        </w:tc>
        <w:tc>
          <w:tcPr>
            <w:tcW w:w="2693" w:type="dxa"/>
          </w:tcPr>
          <w:p w:rsidR="00281532" w:rsidRPr="00FC13AA" w:rsidRDefault="00281532" w:rsidP="00423268">
            <w:pPr>
              <w:pStyle w:val="TableParagraph"/>
              <w:spacing w:line="270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6-9%</w:t>
            </w:r>
            <w:r w:rsidR="006E03D8" w:rsidRPr="00FC13AA">
              <w:rPr>
                <w:sz w:val="28"/>
                <w:szCs w:val="28"/>
                <w:lang w:val="ru-RU"/>
              </w:rPr>
              <w:t xml:space="preserve"> (&gt; 1 года</w:t>
            </w:r>
            <w:r w:rsidR="00423268" w:rsidRPr="00FC13AA">
              <w:rPr>
                <w:sz w:val="28"/>
                <w:szCs w:val="28"/>
                <w:lang w:val="ru-RU" w:eastAsia="ru-RU"/>
              </w:rPr>
              <w:t xml:space="preserve"> </w:t>
            </w:r>
            <w:r w:rsidR="00423268" w:rsidRPr="00FC13AA">
              <w:rPr>
                <w:sz w:val="28"/>
                <w:szCs w:val="28"/>
                <w:lang w:val="ru-RU"/>
              </w:rPr>
              <w:t>до 3-6%</w:t>
            </w:r>
            <w:r w:rsidR="006E03D8" w:rsidRPr="00FC13AA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2977" w:type="dxa"/>
          </w:tcPr>
          <w:p w:rsidR="00281532" w:rsidRPr="00FC13AA" w:rsidRDefault="00281532" w:rsidP="00423268">
            <w:pPr>
              <w:pStyle w:val="TableParagraph"/>
              <w:spacing w:line="270" w:lineRule="exact"/>
              <w:ind w:left="105" w:right="102"/>
              <w:jc w:val="both"/>
              <w:rPr>
                <w:sz w:val="28"/>
                <w:szCs w:val="28"/>
              </w:rPr>
            </w:pPr>
            <w:proofErr w:type="gramStart"/>
            <w:r w:rsidRPr="00FC13AA">
              <w:rPr>
                <w:sz w:val="28"/>
                <w:szCs w:val="28"/>
              </w:rPr>
              <w:t>более</w:t>
            </w:r>
            <w:proofErr w:type="gramEnd"/>
            <w:r w:rsidRPr="00FC13AA">
              <w:rPr>
                <w:sz w:val="28"/>
                <w:szCs w:val="28"/>
              </w:rPr>
              <w:t xml:space="preserve"> 10%</w:t>
            </w:r>
            <w:r w:rsidR="006E03D8" w:rsidRPr="00FC13AA">
              <w:rPr>
                <w:sz w:val="28"/>
                <w:szCs w:val="28"/>
                <w:lang w:val="ru-RU"/>
              </w:rPr>
              <w:t xml:space="preserve"> (</w:t>
            </w:r>
            <w:r w:rsidR="00423268" w:rsidRPr="00FC13AA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FC13AA">
              <w:rPr>
                <w:sz w:val="28"/>
                <w:szCs w:val="28"/>
                <w:lang w:val="ru-RU"/>
              </w:rPr>
              <w:t>до 6-9%)</w:t>
            </w:r>
          </w:p>
        </w:tc>
      </w:tr>
      <w:tr w:rsidR="00281532" w:rsidRPr="00FC13AA" w:rsidTr="00423268">
        <w:trPr>
          <w:trHeight w:hRule="exact" w:val="1293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FC13AA" w:rsidRDefault="003E248A" w:rsidP="00091FC2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Ж</w:t>
            </w:r>
            <w:proofErr w:type="spellStart"/>
            <w:r w:rsidR="00281532" w:rsidRPr="00FC13AA">
              <w:rPr>
                <w:sz w:val="28"/>
                <w:szCs w:val="28"/>
              </w:rPr>
              <w:t>ажда</w:t>
            </w:r>
            <w:proofErr w:type="spellEnd"/>
          </w:p>
        </w:tc>
        <w:tc>
          <w:tcPr>
            <w:tcW w:w="1985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умеренная</w:t>
            </w:r>
          </w:p>
        </w:tc>
        <w:tc>
          <w:tcPr>
            <w:tcW w:w="2693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резко выраженная</w:t>
            </w:r>
          </w:p>
        </w:tc>
        <w:tc>
          <w:tcPr>
            <w:tcW w:w="2977" w:type="dxa"/>
          </w:tcPr>
          <w:p w:rsidR="00281532" w:rsidRPr="00FC13AA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может отсутствовать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4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984"/>
        <w:gridCol w:w="2693"/>
        <w:gridCol w:w="2972"/>
      </w:tblGrid>
      <w:tr w:rsidR="00FA0558" w:rsidRPr="00FC13AA" w:rsidTr="00FA0558">
        <w:trPr>
          <w:trHeight w:hRule="exact" w:val="1138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FC13AA">
              <w:rPr>
                <w:sz w:val="28"/>
                <w:szCs w:val="28"/>
              </w:rPr>
              <w:t>ургор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тканей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сохранен</w:t>
            </w:r>
          </w:p>
        </w:tc>
        <w:tc>
          <w:tcPr>
            <w:tcW w:w="2693" w:type="dxa"/>
          </w:tcPr>
          <w:p w:rsidR="00FA0558" w:rsidRPr="00FC13AA" w:rsidRDefault="003E248A" w:rsidP="00D359A6">
            <w:pPr>
              <w:pStyle w:val="TableParagraph"/>
              <w:ind w:left="119" w:right="100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r w:rsidR="00D359A6" w:rsidRPr="00FC13AA">
              <w:rPr>
                <w:sz w:val="28"/>
                <w:szCs w:val="28"/>
                <w:lang w:val="ru-RU"/>
              </w:rPr>
              <w:t>кладка р</w:t>
            </w:r>
            <w:r w:rsidR="00FA0558" w:rsidRPr="00FC13AA">
              <w:rPr>
                <w:sz w:val="28"/>
                <w:szCs w:val="28"/>
                <w:lang w:val="ru-RU"/>
              </w:rPr>
              <w:t>асправляется медленно</w:t>
            </w:r>
            <w:r w:rsidR="00D30413" w:rsidRPr="00FC13AA">
              <w:rPr>
                <w:sz w:val="28"/>
                <w:szCs w:val="28"/>
                <w:lang w:val="ru-RU"/>
              </w:rPr>
              <w:t xml:space="preserve"> </w:t>
            </w:r>
            <w:r w:rsidR="00FA0558" w:rsidRPr="00FC13AA">
              <w:rPr>
                <w:sz w:val="28"/>
                <w:szCs w:val="28"/>
                <w:lang w:val="ru-RU"/>
              </w:rPr>
              <w:t>(до 2 с.)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складка</w:t>
            </w:r>
            <w:r w:rsidRPr="00FC13AA">
              <w:rPr>
                <w:sz w:val="28"/>
                <w:szCs w:val="28"/>
                <w:lang w:val="ru-RU"/>
              </w:rPr>
              <w:tab/>
              <w:t>расправляется</w:t>
            </w:r>
          </w:p>
          <w:p w:rsidR="00FA0558" w:rsidRPr="00FC13AA" w:rsidRDefault="00FA0558" w:rsidP="00FA0558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очень медленно (более 2 с.)</w:t>
            </w:r>
          </w:p>
        </w:tc>
      </w:tr>
      <w:tr w:rsidR="00FA0558" w:rsidRPr="00FC13AA" w:rsidTr="00FA0558">
        <w:trPr>
          <w:trHeight w:hRule="exact" w:val="855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r w:rsidR="00FA0558" w:rsidRPr="00FC13AA">
              <w:rPr>
                <w:sz w:val="28"/>
                <w:szCs w:val="28"/>
                <w:lang w:val="ru-RU"/>
              </w:rPr>
              <w:t>лизистая оболочка</w:t>
            </w:r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влажная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tabs>
                <w:tab w:val="left" w:pos="2471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суховата, слегка гиперемированная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сухие, яркие</w:t>
            </w:r>
          </w:p>
        </w:tc>
      </w:tr>
      <w:tr w:rsidR="00FA0558" w:rsidRPr="00FC13AA" w:rsidTr="00FA0558">
        <w:trPr>
          <w:trHeight w:hRule="exact" w:val="85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Б</w:t>
            </w:r>
            <w:r w:rsidR="00FA0558" w:rsidRPr="00FC13AA">
              <w:rPr>
                <w:sz w:val="28"/>
                <w:szCs w:val="28"/>
                <w:lang w:val="ru-RU"/>
              </w:rPr>
              <w:t>ольшой родничок</w:t>
            </w:r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На уровне костей черепа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слегка запавший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FC13AA">
              <w:rPr>
                <w:sz w:val="28"/>
                <w:szCs w:val="28"/>
                <w:lang w:val="ru-RU"/>
              </w:rPr>
              <w:t>втянут</w:t>
            </w:r>
          </w:p>
        </w:tc>
      </w:tr>
      <w:tr w:rsidR="00FA0558" w:rsidRPr="00FC13AA" w:rsidTr="00FA0558">
        <w:trPr>
          <w:trHeight w:hRule="exact" w:val="695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4" w:lineRule="exact"/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Г</w:t>
            </w:r>
            <w:r w:rsidR="00FA0558" w:rsidRPr="00FC13AA">
              <w:rPr>
                <w:sz w:val="28"/>
                <w:szCs w:val="28"/>
                <w:lang w:val="ru-RU"/>
              </w:rPr>
              <w:t>лаз</w:t>
            </w:r>
            <w:proofErr w:type="spellStart"/>
            <w:r w:rsidR="00FA0558" w:rsidRPr="00FC13AA">
              <w:rPr>
                <w:sz w:val="28"/>
                <w:szCs w:val="28"/>
              </w:rPr>
              <w:t>ные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яблоки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4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</w:t>
            </w:r>
          </w:p>
        </w:tc>
        <w:tc>
          <w:tcPr>
            <w:tcW w:w="2693" w:type="dxa"/>
          </w:tcPr>
          <w:p w:rsidR="00FA0558" w:rsidRPr="00FC13AA" w:rsidRDefault="003E248A" w:rsidP="00FA0558">
            <w:pPr>
              <w:pStyle w:val="TableParagraph"/>
              <w:spacing w:line="264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з</w:t>
            </w:r>
            <w:proofErr w:type="spellStart"/>
            <w:r w:rsidR="00FA0558" w:rsidRPr="00FC13AA">
              <w:rPr>
                <w:sz w:val="28"/>
                <w:szCs w:val="28"/>
              </w:rPr>
              <w:t>ападают</w:t>
            </w:r>
            <w:proofErr w:type="spellEnd"/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4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западают</w:t>
            </w:r>
          </w:p>
        </w:tc>
      </w:tr>
      <w:tr w:rsidR="00FA0558" w:rsidRPr="00FC13AA" w:rsidTr="00FA0558">
        <w:trPr>
          <w:trHeight w:hRule="exact" w:val="57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FC13AA">
              <w:rPr>
                <w:sz w:val="28"/>
                <w:szCs w:val="28"/>
              </w:rPr>
              <w:t>оны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сердца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громкие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слегка приглушены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Приглушены</w:t>
            </w:r>
          </w:p>
        </w:tc>
      </w:tr>
      <w:tr w:rsidR="00FA0558" w:rsidRPr="00FC13AA" w:rsidTr="00FA0558">
        <w:trPr>
          <w:trHeight w:hRule="exact" w:val="1422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А</w:t>
            </w:r>
            <w:proofErr w:type="spellStart"/>
            <w:r w:rsidR="00FA0558" w:rsidRPr="00FC13AA">
              <w:rPr>
                <w:sz w:val="28"/>
                <w:szCs w:val="28"/>
              </w:rPr>
              <w:t>ртериальное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давление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нормальное и</w:t>
            </w:r>
            <w:r w:rsidRPr="00FC13AA">
              <w:rPr>
                <w:sz w:val="28"/>
                <w:szCs w:val="28"/>
                <w:lang w:val="ru-RU"/>
              </w:rPr>
              <w:t>ли</w:t>
            </w:r>
            <w:r w:rsidRPr="00FC13AA">
              <w:rPr>
                <w:sz w:val="28"/>
                <w:szCs w:val="28"/>
              </w:rPr>
              <w:t xml:space="preserve"> слегка повышено</w:t>
            </w:r>
          </w:p>
        </w:tc>
        <w:tc>
          <w:tcPr>
            <w:tcW w:w="2693" w:type="dxa"/>
          </w:tcPr>
          <w:p w:rsidR="00FA0558" w:rsidRPr="00FC13AA" w:rsidRDefault="003E248A" w:rsidP="00FA0558">
            <w:pPr>
              <w:pStyle w:val="TableParagraph"/>
              <w:tabs>
                <w:tab w:val="left" w:pos="1855"/>
              </w:tabs>
              <w:ind w:left="105" w:right="99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FC13AA">
              <w:rPr>
                <w:sz w:val="28"/>
                <w:szCs w:val="28"/>
              </w:rPr>
              <w:t>истолическое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нормальное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, </w:t>
            </w:r>
            <w:proofErr w:type="spellStart"/>
            <w:r w:rsidR="00FA0558" w:rsidRPr="00FC13AA">
              <w:rPr>
                <w:sz w:val="28"/>
                <w:szCs w:val="28"/>
              </w:rPr>
              <w:t>диастолическое</w:t>
            </w:r>
            <w:proofErr w:type="spellEnd"/>
            <w:r w:rsidR="00FA0558" w:rsidRPr="00FC13AA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="00FA0558" w:rsidRPr="00FC13AA">
              <w:rPr>
                <w:sz w:val="28"/>
                <w:szCs w:val="28"/>
              </w:rPr>
              <w:t>повышено</w:t>
            </w:r>
            <w:proofErr w:type="spellEnd"/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снижено</w:t>
            </w:r>
          </w:p>
        </w:tc>
      </w:tr>
      <w:tr w:rsidR="00FA0558" w:rsidRPr="00FC13AA" w:rsidTr="00FA0558">
        <w:trPr>
          <w:trHeight w:hRule="exact" w:val="42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lastRenderedPageBreak/>
              <w:t>Ц</w:t>
            </w:r>
            <w:proofErr w:type="spellStart"/>
            <w:r w:rsidR="00FA0558" w:rsidRPr="00FC13AA">
              <w:rPr>
                <w:sz w:val="28"/>
                <w:szCs w:val="28"/>
              </w:rPr>
              <w:t>ианоз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Умеренный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резко выражен</w:t>
            </w:r>
          </w:p>
        </w:tc>
      </w:tr>
      <w:tr w:rsidR="00FA0558" w:rsidRPr="00FC13AA" w:rsidTr="00FA0558">
        <w:trPr>
          <w:trHeight w:hRule="exact" w:val="1136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FC13AA">
              <w:rPr>
                <w:sz w:val="28"/>
                <w:szCs w:val="28"/>
              </w:rPr>
              <w:t>ознание</w:t>
            </w:r>
            <w:proofErr w:type="spellEnd"/>
            <w:r w:rsidR="00FA0558" w:rsidRPr="00FC13AA">
              <w:rPr>
                <w:sz w:val="28"/>
                <w:szCs w:val="28"/>
              </w:rPr>
              <w:t>, реакция на окружающих</w:t>
            </w:r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tabs>
                <w:tab w:val="left" w:pos="2747"/>
              </w:tabs>
              <w:ind w:left="105" w:right="101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Возбуждение или сонливость,</w:t>
            </w:r>
            <w:r w:rsidRPr="00FC13AA">
              <w:rPr>
                <w:spacing w:val="-4"/>
                <w:sz w:val="28"/>
                <w:szCs w:val="28"/>
              </w:rPr>
              <w:t xml:space="preserve"> </w:t>
            </w:r>
            <w:r w:rsidRPr="00FC13AA">
              <w:rPr>
                <w:sz w:val="28"/>
                <w:szCs w:val="28"/>
              </w:rPr>
              <w:t>вялость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Летаргичный или без сознания</w:t>
            </w:r>
          </w:p>
        </w:tc>
      </w:tr>
      <w:tr w:rsidR="00FA0558" w:rsidRPr="00FC13AA" w:rsidTr="00FA0558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FA0558" w:rsidP="00FA0558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Реакция</w:t>
            </w:r>
            <w:r w:rsidRPr="00FC13AA">
              <w:rPr>
                <w:sz w:val="28"/>
                <w:szCs w:val="28"/>
                <w:lang w:val="ru-RU"/>
              </w:rPr>
              <w:t xml:space="preserve"> </w:t>
            </w:r>
            <w:r w:rsidRPr="00FC13AA">
              <w:rPr>
                <w:sz w:val="28"/>
                <w:szCs w:val="28"/>
              </w:rPr>
              <w:t>на боль</w:t>
            </w:r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выражена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Ослаблена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отсутствует</w:t>
            </w:r>
          </w:p>
        </w:tc>
      </w:tr>
      <w:tr w:rsidR="00FA0558" w:rsidRPr="00FC13AA" w:rsidTr="00FA0558">
        <w:trPr>
          <w:trHeight w:hRule="exact" w:val="41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FA0558" w:rsidRPr="00FC13AA">
              <w:rPr>
                <w:sz w:val="28"/>
                <w:szCs w:val="28"/>
              </w:rPr>
              <w:t>олос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Ослаблен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часто афония</w:t>
            </w:r>
          </w:p>
        </w:tc>
      </w:tr>
      <w:tr w:rsidR="00FA0558" w:rsidRPr="00FC13AA" w:rsidTr="00FA0558">
        <w:trPr>
          <w:trHeight w:hRule="exact" w:val="41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4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FC13AA">
              <w:rPr>
                <w:sz w:val="28"/>
                <w:szCs w:val="28"/>
              </w:rPr>
              <w:t>иурез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4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сохранен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4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Снижен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4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Значительно снижен</w:t>
            </w:r>
          </w:p>
        </w:tc>
      </w:tr>
      <w:tr w:rsidR="00FA0558" w:rsidRPr="00FC13AA" w:rsidTr="00FA0558">
        <w:trPr>
          <w:trHeight w:hRule="exact" w:val="42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FC13AA">
              <w:rPr>
                <w:sz w:val="28"/>
                <w:szCs w:val="28"/>
              </w:rPr>
              <w:t>ыхание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умеренная одышка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токсическое</w:t>
            </w:r>
          </w:p>
        </w:tc>
      </w:tr>
      <w:tr w:rsidR="00FA0558" w:rsidRPr="00FC13AA" w:rsidTr="00FA0558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FC13AA">
              <w:rPr>
                <w:sz w:val="28"/>
                <w:szCs w:val="28"/>
              </w:rPr>
              <w:t>емпература</w:t>
            </w:r>
            <w:proofErr w:type="spellEnd"/>
            <w:r w:rsidR="00FA0558" w:rsidRPr="00FC13AA">
              <w:rPr>
                <w:sz w:val="28"/>
                <w:szCs w:val="28"/>
              </w:rPr>
              <w:t xml:space="preserve"> тела</w:t>
            </w:r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норма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часто повышена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часто ниже нормы</w:t>
            </w:r>
          </w:p>
        </w:tc>
      </w:tr>
      <w:tr w:rsidR="00FA0558" w:rsidRPr="00FC13AA" w:rsidTr="00ED16CC">
        <w:trPr>
          <w:trHeight w:hRule="exact" w:val="550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FC13AA" w:rsidRDefault="003E248A" w:rsidP="00FA0558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FC13AA">
              <w:rPr>
                <w:sz w:val="28"/>
                <w:szCs w:val="28"/>
              </w:rPr>
              <w:t>ахикардия</w:t>
            </w:r>
            <w:proofErr w:type="spellEnd"/>
          </w:p>
        </w:tc>
        <w:tc>
          <w:tcPr>
            <w:tcW w:w="1984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Умеренная</w:t>
            </w:r>
          </w:p>
        </w:tc>
        <w:tc>
          <w:tcPr>
            <w:tcW w:w="2972" w:type="dxa"/>
          </w:tcPr>
          <w:p w:rsidR="00FA0558" w:rsidRPr="00FC13AA" w:rsidRDefault="00FA0558" w:rsidP="00FA0558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 w:rsidRPr="00FC13AA">
              <w:rPr>
                <w:sz w:val="28"/>
                <w:szCs w:val="28"/>
              </w:rPr>
              <w:t>выражена</w:t>
            </w:r>
          </w:p>
        </w:tc>
      </w:tr>
    </w:tbl>
    <w:p w:rsidR="00ED16CC" w:rsidRPr="00FC13AA" w:rsidRDefault="00ED16CC" w:rsidP="000D4283">
      <w:pPr>
        <w:tabs>
          <w:tab w:val="left" w:pos="1035"/>
        </w:tabs>
        <w:rPr>
          <w:sz w:val="28"/>
          <w:szCs w:val="28"/>
        </w:rPr>
      </w:pPr>
    </w:p>
    <w:p w:rsidR="000D4283" w:rsidRPr="00FC13AA" w:rsidRDefault="000D4283" w:rsidP="00FC13AA">
      <w:pPr>
        <w:pStyle w:val="af2"/>
        <w:ind w:left="284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Лабораторные исследования: [1,2,3,7</w:t>
      </w:r>
      <w:r w:rsidR="00C15F16" w:rsidRPr="00FC13AA">
        <w:rPr>
          <w:rFonts w:ascii="Times New Roman" w:hAnsi="Times New Roman"/>
          <w:b/>
          <w:sz w:val="28"/>
          <w:szCs w:val="28"/>
        </w:rPr>
        <w:t>,9,10</w:t>
      </w:r>
      <w:r w:rsidRPr="00FC13AA">
        <w:rPr>
          <w:rFonts w:ascii="Times New Roman" w:hAnsi="Times New Roman"/>
          <w:b/>
          <w:sz w:val="28"/>
          <w:szCs w:val="28"/>
        </w:rPr>
        <w:t xml:space="preserve">]     </w:t>
      </w:r>
    </w:p>
    <w:p w:rsidR="000D4283" w:rsidRPr="00FC13AA" w:rsidRDefault="004B04EE" w:rsidP="007419B4">
      <w:pPr>
        <w:pStyle w:val="af2"/>
        <w:numPr>
          <w:ilvl w:val="0"/>
          <w:numId w:val="5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ОАК – лейкоцитоз, нейтрофилез, ускорение СОЭ</w:t>
      </w:r>
      <w:r w:rsidR="000D4283" w:rsidRPr="00FC13AA">
        <w:rPr>
          <w:rFonts w:ascii="Times New Roman" w:hAnsi="Times New Roman"/>
          <w:sz w:val="28"/>
          <w:szCs w:val="28"/>
        </w:rPr>
        <w:t>;</w:t>
      </w:r>
    </w:p>
    <w:p w:rsidR="00D30413" w:rsidRPr="00FC13AA" w:rsidRDefault="00D30413" w:rsidP="007419B4">
      <w:pPr>
        <w:pStyle w:val="a3"/>
        <w:numPr>
          <w:ilvl w:val="0"/>
          <w:numId w:val="5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копрограмма: на</w:t>
      </w:r>
      <w:r w:rsidR="00CA3116" w:rsidRPr="00FC13AA">
        <w:rPr>
          <w:rFonts w:ascii="Times New Roman" w:hAnsi="Times New Roman"/>
          <w:sz w:val="28"/>
          <w:szCs w:val="28"/>
        </w:rPr>
        <w:t xml:space="preserve">личие непереваренной клетчатки, </w:t>
      </w:r>
      <w:r w:rsidR="004B04EE" w:rsidRPr="00FC13AA">
        <w:rPr>
          <w:rFonts w:ascii="Times New Roman" w:hAnsi="Times New Roman"/>
          <w:sz w:val="28"/>
          <w:szCs w:val="28"/>
        </w:rPr>
        <w:t>слизи, лейкоцитов, эритроцитов, нейтральных жиров</w:t>
      </w:r>
      <w:r w:rsidR="00672156" w:rsidRPr="00FC13AA">
        <w:rPr>
          <w:rFonts w:ascii="Times New Roman" w:hAnsi="Times New Roman"/>
          <w:sz w:val="28"/>
          <w:szCs w:val="28"/>
        </w:rPr>
        <w:t>;</w:t>
      </w:r>
      <w:r w:rsidRPr="00FC13AA">
        <w:rPr>
          <w:rFonts w:ascii="Times New Roman" w:hAnsi="Times New Roman"/>
          <w:sz w:val="28"/>
          <w:szCs w:val="28"/>
        </w:rPr>
        <w:t xml:space="preserve"> </w:t>
      </w:r>
    </w:p>
    <w:p w:rsidR="004B04EE" w:rsidRPr="00FC13AA" w:rsidRDefault="00CA3116" w:rsidP="007419B4">
      <w:pPr>
        <w:pStyle w:val="a3"/>
        <w:numPr>
          <w:ilvl w:val="0"/>
          <w:numId w:val="5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б</w:t>
      </w:r>
      <w:r w:rsidR="004B04EE" w:rsidRPr="00FC13AA">
        <w:rPr>
          <w:rFonts w:ascii="Times New Roman" w:hAnsi="Times New Roman"/>
          <w:sz w:val="28"/>
          <w:szCs w:val="28"/>
        </w:rPr>
        <w:t>актериологическое исследование рвотных масс или промывных вод   желудка</w:t>
      </w:r>
      <w:r w:rsidR="00FC13AA" w:rsidRPr="00FC13AA">
        <w:rPr>
          <w:rFonts w:ascii="Times New Roman" w:hAnsi="Times New Roman"/>
          <w:sz w:val="28"/>
          <w:szCs w:val="28"/>
        </w:rPr>
        <w:t xml:space="preserve"> и кала </w:t>
      </w:r>
      <w:r w:rsidR="004B04EE" w:rsidRPr="00FC13AA">
        <w:rPr>
          <w:rFonts w:ascii="Times New Roman" w:hAnsi="Times New Roman"/>
          <w:sz w:val="28"/>
          <w:szCs w:val="28"/>
        </w:rPr>
        <w:t>выделение патогенной/условно патогенной флоры.</w:t>
      </w:r>
    </w:p>
    <w:p w:rsidR="000D4283" w:rsidRPr="00FC13AA" w:rsidRDefault="00FC13AA" w:rsidP="00FC13AA">
      <w:pPr>
        <w:pStyle w:val="af2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 xml:space="preserve">    </w:t>
      </w:r>
      <w:r w:rsidR="000D4283" w:rsidRPr="00FC13AA">
        <w:rPr>
          <w:rFonts w:ascii="Times New Roman" w:hAnsi="Times New Roman"/>
          <w:b/>
          <w:sz w:val="28"/>
          <w:szCs w:val="28"/>
        </w:rPr>
        <w:t>Дополнительные лабораторные и инструментальные исследования:</w:t>
      </w:r>
    </w:p>
    <w:p w:rsidR="000D4283" w:rsidRPr="00FC13AA" w:rsidRDefault="000D4283" w:rsidP="007419B4">
      <w:pPr>
        <w:pStyle w:val="af2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13AA">
        <w:rPr>
          <w:rFonts w:ascii="Times New Roman" w:hAnsi="Times New Roman"/>
          <w:sz w:val="28"/>
          <w:szCs w:val="28"/>
        </w:rPr>
        <w:t>б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/х анализ крови: </w:t>
      </w:r>
      <w:r w:rsidRPr="00FC13AA">
        <w:rPr>
          <w:rFonts w:ascii="Times New Roman" w:eastAsia="Times New Roman" w:hAnsi="Times New Roman"/>
          <w:sz w:val="28"/>
          <w:szCs w:val="28"/>
        </w:rPr>
        <w:t>концентрация электролитов в сыворотке</w:t>
      </w:r>
      <w:r w:rsidRPr="00FC13AA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 xml:space="preserve">крови, </w:t>
      </w:r>
      <w:r w:rsidRPr="00FC13AA">
        <w:rPr>
          <w:rFonts w:ascii="Times New Roman" w:eastAsia="Times New Roman" w:hAnsi="Times New Roman"/>
          <w:sz w:val="28"/>
          <w:szCs w:val="28"/>
        </w:rPr>
        <w:t>мочевина, креатинин, остаточный азот, общий</w:t>
      </w:r>
      <w:r w:rsidRPr="00FC13AA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FC13AA">
        <w:rPr>
          <w:rFonts w:ascii="Times New Roman" w:eastAsia="Times New Roman" w:hAnsi="Times New Roman"/>
          <w:sz w:val="28"/>
          <w:szCs w:val="28"/>
        </w:rPr>
        <w:t>белок</w:t>
      </w:r>
      <w:r w:rsidRPr="00FC13AA">
        <w:rPr>
          <w:rFonts w:ascii="Times New Roman" w:hAnsi="Times New Roman"/>
          <w:sz w:val="28"/>
          <w:szCs w:val="28"/>
        </w:rPr>
        <w:t xml:space="preserve"> (при обезвоживании)</w:t>
      </w:r>
      <w:r w:rsidRPr="00FC13AA">
        <w:rPr>
          <w:rFonts w:ascii="Times New Roman" w:eastAsia="Times New Roman" w:hAnsi="Times New Roman"/>
          <w:sz w:val="28"/>
          <w:szCs w:val="28"/>
        </w:rPr>
        <w:t>;</w:t>
      </w:r>
    </w:p>
    <w:p w:rsidR="000D4283" w:rsidRPr="00FC13AA" w:rsidRDefault="000D4283" w:rsidP="007419B4">
      <w:pPr>
        <w:pStyle w:val="af2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eastAsia="Times New Roman" w:hAnsi="Times New Roman"/>
          <w:sz w:val="28"/>
          <w:szCs w:val="28"/>
        </w:rPr>
        <w:t xml:space="preserve">коагулограмма </w:t>
      </w:r>
      <w:r w:rsidRPr="00FC13AA">
        <w:rPr>
          <w:rFonts w:ascii="Times New Roman" w:hAnsi="Times New Roman"/>
          <w:sz w:val="28"/>
          <w:szCs w:val="28"/>
        </w:rPr>
        <w:t>(при ДВ</w:t>
      </w:r>
      <w:proofErr w:type="gramStart"/>
      <w:r w:rsidRPr="00FC13AA">
        <w:rPr>
          <w:rFonts w:ascii="Times New Roman" w:hAnsi="Times New Roman"/>
          <w:sz w:val="28"/>
          <w:szCs w:val="28"/>
        </w:rPr>
        <w:t>С-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синдроме)</w:t>
      </w:r>
      <w:r w:rsidRPr="00FC13AA">
        <w:rPr>
          <w:rFonts w:ascii="Times New Roman" w:eastAsia="Times New Roman" w:hAnsi="Times New Roman"/>
          <w:sz w:val="28"/>
          <w:szCs w:val="28"/>
        </w:rPr>
        <w:t>;</w:t>
      </w:r>
    </w:p>
    <w:p w:rsidR="004B04EE" w:rsidRPr="00FC13AA" w:rsidRDefault="004B04EE" w:rsidP="007419B4">
      <w:pPr>
        <w:pStyle w:val="a3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бактериологическое</w:t>
      </w:r>
      <w:r w:rsidRPr="00FC13AA">
        <w:rPr>
          <w:rFonts w:ascii="Times New Roman" w:hAnsi="Times New Roman"/>
          <w:sz w:val="28"/>
          <w:szCs w:val="28"/>
        </w:rPr>
        <w:tab/>
        <w:t>исследование</w:t>
      </w:r>
      <w:r w:rsidRPr="00FC13AA">
        <w:rPr>
          <w:rFonts w:ascii="Times New Roman" w:hAnsi="Times New Roman"/>
          <w:sz w:val="28"/>
          <w:szCs w:val="28"/>
        </w:rPr>
        <w:tab/>
        <w:t xml:space="preserve">крови </w:t>
      </w:r>
      <w:r w:rsidRPr="00FC13AA">
        <w:rPr>
          <w:rFonts w:ascii="Times New Roman" w:hAnsi="Times New Roman"/>
          <w:sz w:val="28"/>
          <w:szCs w:val="28"/>
        </w:rPr>
        <w:tab/>
        <w:t>и</w:t>
      </w:r>
      <w:r w:rsidRPr="00FC13AA">
        <w:rPr>
          <w:rFonts w:ascii="Times New Roman" w:hAnsi="Times New Roman"/>
          <w:sz w:val="28"/>
          <w:szCs w:val="28"/>
        </w:rPr>
        <w:tab/>
        <w:t>мочи</w:t>
      </w:r>
      <w:r w:rsidRPr="00FC13AA">
        <w:rPr>
          <w:rFonts w:ascii="Times New Roman" w:hAnsi="Times New Roman"/>
          <w:sz w:val="28"/>
          <w:szCs w:val="28"/>
        </w:rPr>
        <w:tab/>
        <w:t>–</w:t>
      </w:r>
      <w:r w:rsidRPr="00FC13AA">
        <w:rPr>
          <w:rFonts w:ascii="Times New Roman" w:hAnsi="Times New Roman"/>
          <w:sz w:val="28"/>
          <w:szCs w:val="28"/>
        </w:rPr>
        <w:tab/>
        <w:t>выделение патогенной/условно патогенной флоры;</w:t>
      </w:r>
    </w:p>
    <w:p w:rsidR="004B04EE" w:rsidRPr="00FC13AA" w:rsidRDefault="004B04EE" w:rsidP="007419B4">
      <w:pPr>
        <w:pStyle w:val="a3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РПГА</w:t>
      </w:r>
      <w:r w:rsidRPr="00FC13AA">
        <w:rPr>
          <w:rFonts w:ascii="Times New Roman" w:hAnsi="Times New Roman"/>
          <w:sz w:val="28"/>
          <w:szCs w:val="28"/>
        </w:rPr>
        <w:tab/>
        <w:t>(РНГА)</w:t>
      </w:r>
      <w:r w:rsidRPr="00FC13AA">
        <w:rPr>
          <w:rFonts w:ascii="Times New Roman" w:hAnsi="Times New Roman"/>
          <w:sz w:val="28"/>
          <w:szCs w:val="28"/>
        </w:rPr>
        <w:tab/>
        <w:t xml:space="preserve">крови </w:t>
      </w:r>
      <w:r w:rsidRPr="00FC13AA">
        <w:rPr>
          <w:rFonts w:ascii="Times New Roman" w:hAnsi="Times New Roman"/>
          <w:sz w:val="28"/>
          <w:szCs w:val="28"/>
        </w:rPr>
        <w:tab/>
        <w:t>со</w:t>
      </w:r>
      <w:r w:rsidRPr="00FC13AA">
        <w:rPr>
          <w:rFonts w:ascii="Times New Roman" w:hAnsi="Times New Roman"/>
          <w:sz w:val="28"/>
          <w:szCs w:val="28"/>
        </w:rPr>
        <w:tab/>
      </w:r>
      <w:proofErr w:type="gramStart"/>
      <w:r w:rsidRPr="00FC13AA">
        <w:rPr>
          <w:rFonts w:ascii="Times New Roman" w:hAnsi="Times New Roman"/>
          <w:sz w:val="28"/>
          <w:szCs w:val="28"/>
        </w:rPr>
        <w:t>специфическими</w:t>
      </w:r>
      <w:proofErr w:type="gramEnd"/>
      <w:r w:rsidRPr="00FC13AA">
        <w:rPr>
          <w:rFonts w:ascii="Times New Roman" w:hAnsi="Times New Roman"/>
          <w:sz w:val="28"/>
          <w:szCs w:val="28"/>
        </w:rPr>
        <w:tab/>
        <w:t>антигенными диагностикумами</w:t>
      </w:r>
      <w:r w:rsidRPr="00FC13AA">
        <w:rPr>
          <w:rFonts w:ascii="Times New Roman" w:hAnsi="Times New Roman"/>
          <w:sz w:val="28"/>
          <w:szCs w:val="28"/>
        </w:rPr>
        <w:tab/>
        <w:t>– нарастание титров антител при повторной реакции в 4 и более раза.</w:t>
      </w:r>
    </w:p>
    <w:p w:rsidR="00E14EC8" w:rsidRPr="00FC13AA" w:rsidRDefault="00E14EC8" w:rsidP="007419B4">
      <w:pPr>
        <w:pStyle w:val="a3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ПЦР</w:t>
      </w:r>
      <w:r w:rsidR="00FC13AA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– определение ДНК кишечных инфекций бактериальной этиологии.</w:t>
      </w:r>
    </w:p>
    <w:p w:rsidR="000D4283" w:rsidRPr="00FC13AA" w:rsidRDefault="00FC13AA" w:rsidP="00FC13AA">
      <w:pPr>
        <w:widowControl w:val="0"/>
        <w:tabs>
          <w:tab w:val="left" w:pos="567"/>
          <w:tab w:val="left" w:pos="680"/>
          <w:tab w:val="left" w:pos="709"/>
        </w:tabs>
        <w:spacing w:line="342" w:lineRule="exact"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ab/>
        <w:t>П</w:t>
      </w:r>
      <w:r w:rsidR="000D4283" w:rsidRPr="00FC13AA">
        <w:rPr>
          <w:b/>
          <w:sz w:val="28"/>
          <w:szCs w:val="28"/>
        </w:rPr>
        <w:t>оказания для консультации специалистов:</w:t>
      </w:r>
    </w:p>
    <w:p w:rsidR="000D4283" w:rsidRPr="00FC13AA" w:rsidRDefault="000D4283" w:rsidP="007419B4">
      <w:pPr>
        <w:pStyle w:val="a3"/>
        <w:widowControl w:val="0"/>
        <w:numPr>
          <w:ilvl w:val="0"/>
          <w:numId w:val="56"/>
        </w:numPr>
        <w:tabs>
          <w:tab w:val="left" w:pos="567"/>
          <w:tab w:val="left" w:pos="2605"/>
          <w:tab w:val="left" w:pos="3848"/>
          <w:tab w:val="left" w:pos="4282"/>
          <w:tab w:val="left" w:pos="5017"/>
          <w:tab w:val="left" w:pos="6708"/>
          <w:tab w:val="left" w:pos="7276"/>
          <w:tab w:val="left" w:pos="904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консультация</w:t>
      </w:r>
      <w:r w:rsidRPr="00FC13AA">
        <w:rPr>
          <w:rFonts w:ascii="Times New Roman" w:hAnsi="Times New Roman"/>
          <w:sz w:val="28"/>
          <w:szCs w:val="28"/>
        </w:rPr>
        <w:tab/>
        <w:t>хирурга</w:t>
      </w:r>
      <w:r w:rsidRPr="00FC13AA">
        <w:rPr>
          <w:rFonts w:ascii="Times New Roman" w:hAnsi="Times New Roman"/>
          <w:sz w:val="28"/>
          <w:szCs w:val="28"/>
        </w:rPr>
        <w:tab/>
        <w:t>–</w:t>
      </w:r>
      <w:r w:rsidRPr="00FC13AA">
        <w:rPr>
          <w:rFonts w:ascii="Times New Roman" w:hAnsi="Times New Roman"/>
          <w:sz w:val="28"/>
          <w:szCs w:val="28"/>
        </w:rPr>
        <w:tab/>
        <w:t>при</w:t>
      </w:r>
      <w:r w:rsidRPr="00FC13AA">
        <w:rPr>
          <w:rFonts w:ascii="Times New Roman" w:hAnsi="Times New Roman"/>
          <w:sz w:val="28"/>
          <w:szCs w:val="28"/>
        </w:rPr>
        <w:tab/>
        <w:t>подозрении</w:t>
      </w:r>
      <w:r w:rsidRPr="00FC13AA">
        <w:rPr>
          <w:rFonts w:ascii="Times New Roman" w:hAnsi="Times New Roman"/>
          <w:sz w:val="28"/>
          <w:szCs w:val="28"/>
        </w:rPr>
        <w:tab/>
        <w:t>на аппендицит, кишечную непроходимость, инвагинацию</w:t>
      </w:r>
      <w:r w:rsidRPr="00FC13AA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кишечника.</w:t>
      </w:r>
    </w:p>
    <w:p w:rsidR="000D4283" w:rsidRPr="00FC13AA" w:rsidRDefault="000D4283" w:rsidP="000D4283">
      <w:pPr>
        <w:pStyle w:val="Default"/>
        <w:tabs>
          <w:tab w:val="left" w:pos="567"/>
          <w:tab w:val="left" w:pos="709"/>
        </w:tabs>
        <w:ind w:right="256"/>
        <w:jc w:val="both"/>
        <w:rPr>
          <w:sz w:val="28"/>
          <w:szCs w:val="28"/>
        </w:rPr>
      </w:pPr>
    </w:p>
    <w:p w:rsidR="000D4283" w:rsidRPr="00FC13AA" w:rsidRDefault="000D4283" w:rsidP="000D428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0D4283" w:rsidRPr="00FC13AA" w:rsidRDefault="000D4283" w:rsidP="000D428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0D4283" w:rsidRPr="00FC13AA" w:rsidRDefault="000D4283" w:rsidP="000D4283">
      <w:pPr>
        <w:tabs>
          <w:tab w:val="left" w:pos="1035"/>
        </w:tabs>
        <w:rPr>
          <w:sz w:val="28"/>
          <w:szCs w:val="28"/>
        </w:rPr>
      </w:pPr>
    </w:p>
    <w:p w:rsidR="000D4283" w:rsidRPr="00FC13AA" w:rsidRDefault="000D4283" w:rsidP="000D4283">
      <w:pPr>
        <w:tabs>
          <w:tab w:val="left" w:pos="1035"/>
        </w:tabs>
        <w:rPr>
          <w:sz w:val="28"/>
          <w:szCs w:val="28"/>
        </w:rPr>
        <w:sectPr w:rsidR="000D4283" w:rsidRPr="00FC13AA" w:rsidSect="00FA0558">
          <w:footerReference w:type="default" r:id="rId9"/>
          <w:type w:val="continuous"/>
          <w:pgSz w:w="11910" w:h="16840"/>
          <w:pgMar w:top="800" w:right="711" w:bottom="1200" w:left="1020" w:header="0" w:footer="1002" w:gutter="0"/>
          <w:cols w:space="720"/>
        </w:sectPr>
      </w:pPr>
    </w:p>
    <w:p w:rsidR="0042701F" w:rsidRPr="00FC13AA" w:rsidRDefault="00465BAA" w:rsidP="005C35E2">
      <w:pPr>
        <w:ind w:right="707"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lastRenderedPageBreak/>
        <w:t>2.1</w:t>
      </w:r>
      <w:r w:rsidR="00A762B2" w:rsidRPr="00FC13AA">
        <w:rPr>
          <w:b/>
          <w:sz w:val="28"/>
          <w:szCs w:val="28"/>
        </w:rPr>
        <w:t xml:space="preserve"> Диагностический алгоритм [1,2</w:t>
      </w:r>
      <w:r w:rsidR="00960940" w:rsidRPr="00FC13AA">
        <w:rPr>
          <w:b/>
          <w:sz w:val="28"/>
          <w:szCs w:val="28"/>
        </w:rPr>
        <w:t>,3</w:t>
      </w:r>
      <w:r w:rsidR="00A762B2" w:rsidRPr="00FC13AA">
        <w:rPr>
          <w:b/>
          <w:sz w:val="28"/>
          <w:szCs w:val="28"/>
        </w:rPr>
        <w:t>]</w:t>
      </w:r>
      <w:r w:rsidR="005D72D1" w:rsidRPr="00FC13AA">
        <w:rPr>
          <w:b/>
          <w:sz w:val="28"/>
          <w:szCs w:val="28"/>
        </w:rPr>
        <w:t>:</w:t>
      </w:r>
    </w:p>
    <w:p w:rsidR="0042701F" w:rsidRPr="00FC13AA" w:rsidRDefault="00FC13AA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0EEF499" wp14:editId="1A2A97C8">
                <wp:simplePos x="0" y="0"/>
                <wp:positionH relativeFrom="column">
                  <wp:posOffset>-1905</wp:posOffset>
                </wp:positionH>
                <wp:positionV relativeFrom="paragraph">
                  <wp:posOffset>97155</wp:posOffset>
                </wp:positionV>
                <wp:extent cx="6409690" cy="8562975"/>
                <wp:effectExtent l="0" t="0" r="10160" b="28575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690" cy="8562975"/>
                          <a:chOff x="0" y="0"/>
                          <a:chExt cx="6409690" cy="8562975"/>
                        </a:xfrm>
                      </wpg:grpSpPr>
                      <wps:wsp>
                        <wps:cNvPr id="33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466725"/>
                            <a:ext cx="1270" cy="3797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90725" y="847725"/>
                            <a:ext cx="2449830" cy="339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492154" w:rsidRDefault="003E248A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2828288" cy="46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95412E" w:rsidRDefault="003E248A" w:rsidP="006538F2"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 xml:space="preserve">лихорадка; рвота; жидкий </w:t>
                              </w:r>
                              <w:r w:rsidRPr="0095412E">
                                <w:t>стул</w:t>
                              </w:r>
                            </w:p>
                            <w:p w:rsidR="003E248A" w:rsidRDefault="003E248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200150" y="1057275"/>
                            <a:ext cx="0" cy="6202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1714499"/>
                            <a:ext cx="2223748" cy="412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Default="003E248A" w:rsidP="00FF35E0">
                              <w:pPr>
                                <w:ind w:left="142" w:hanging="142"/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физикальное обследование:</w:t>
                              </w:r>
                            </w:p>
                            <w:p w:rsidR="003E248A" w:rsidRPr="0095412E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4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тошнота, рвота, приносящая облегчение, связанная с приемом пищи, у детей раннего возраста упорные срыгивания;</w:t>
                              </w:r>
                            </w:p>
                            <w:p w:rsidR="003E248A" w:rsidRPr="0095412E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4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появление жидкого </w:t>
                              </w: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стула</w:t>
                              </w:r>
                              <w:r w:rsidRPr="004115E3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4115E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 пато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логическими примесями</w:t>
                              </w: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3E248A" w:rsidRPr="0095412E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4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урчание по ходу </w:t>
                              </w: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кишечника;</w:t>
                              </w:r>
                            </w:p>
                            <w:p w:rsidR="003E248A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4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метеоризм;</w:t>
                              </w:r>
                            </w:p>
                            <w:p w:rsidR="003E248A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4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Спазм и болезненность сигмы;</w:t>
                              </w:r>
                            </w:p>
                            <w:p w:rsidR="003E248A" w:rsidRPr="00C00841" w:rsidRDefault="003E248A" w:rsidP="007419B4">
                              <w:pPr>
                                <w:pStyle w:val="af2"/>
                                <w:numPr>
                                  <w:ilvl w:val="0"/>
                                  <w:numId w:val="15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признаки обезвоживания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: сухость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слизистых оболочек и кожи, ж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ажда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или отказа от питья, снижения эластичности кожи и тургора тканей, наличия запавших глаз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нарушение сознания, снижение массы тела.</w:t>
                              </w:r>
                            </w:p>
                            <w:p w:rsidR="003E248A" w:rsidRPr="00C00841" w:rsidRDefault="003E248A" w:rsidP="0095412E">
                              <w:pPr>
                                <w:pStyle w:val="af2"/>
                                <w:jc w:val="both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5981700"/>
                            <a:ext cx="2223135" cy="514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B840A7" w:rsidRDefault="003E248A" w:rsidP="00B840A7">
                              <w:pPr>
                                <w:ind w:right="-142"/>
                              </w:pPr>
                              <w:r>
                                <w:t xml:space="preserve">ОАК- </w:t>
                              </w:r>
                              <w:r w:rsidRPr="00B56D45">
                                <w:t>– лей</w:t>
                              </w:r>
                              <w:r>
                                <w:t>коцитоз, нейтрофилез, ускорение СОЭ.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38575" y="6238875"/>
                            <a:ext cx="2440315" cy="359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492154" w:rsidRDefault="003E248A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9525" y="1543050"/>
                            <a:ext cx="2449806" cy="213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262B3E" w:rsidRDefault="003E248A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3E248A" w:rsidRPr="00262B3E" w:rsidRDefault="003E248A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3E248A" w:rsidRDefault="003E248A" w:rsidP="007419B4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Ротавирусная диарея</w:t>
                              </w:r>
                            </w:p>
                            <w:p w:rsidR="003E248A" w:rsidRDefault="003E248A" w:rsidP="007419B4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4115E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Инвагинация кишечника</w:t>
                              </w:r>
                            </w:p>
                            <w:p w:rsidR="003E248A" w:rsidRDefault="003E248A" w:rsidP="007419B4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4115E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Острый аппендицит </w:t>
                              </w:r>
                            </w:p>
                            <w:p w:rsidR="003E248A" w:rsidRDefault="003E248A" w:rsidP="007419B4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Энтеровирусная инфекция</w:t>
                              </w:r>
                            </w:p>
                            <w:p w:rsidR="003E248A" w:rsidRPr="004115E3" w:rsidRDefault="003E248A" w:rsidP="007419B4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Аденовирусная инфекция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71950" y="4124325"/>
                            <a:ext cx="1904982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492154" w:rsidRDefault="003E248A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048125" y="5019675"/>
                            <a:ext cx="2009756" cy="558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046ED2" w:rsidRDefault="003E248A" w:rsidP="00031647">
                              <w:pPr>
                                <w:ind w:right="-12"/>
                                <w:contextualSpacing/>
                              </w:pPr>
                              <w:r>
                                <w:t>Бактериальная кишечная инфекция.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24300" y="7029450"/>
                            <a:ext cx="2485390" cy="1409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Default="003E248A" w:rsidP="007419B4">
                              <w:pPr>
                                <w:numPr>
                                  <w:ilvl w:val="0"/>
                                  <w:numId w:val="16"/>
                                </w:numPr>
                                <w:ind w:right="-12"/>
                                <w:contextualSpacing/>
                                <w:rPr>
                                  <w:iCs/>
                                </w:rPr>
                              </w:pPr>
                              <w:r w:rsidRPr="006943EA">
                                <w:rPr>
                                  <w:iCs/>
                                </w:rPr>
                                <w:t xml:space="preserve">Бактериологическое </w:t>
                              </w:r>
                              <w:r w:rsidRPr="00EB1566">
                                <w:rPr>
                                  <w:iCs/>
                                </w:rPr>
                                <w:t>выделение патогенной/условно</w:t>
                              </w:r>
                              <w:r>
                                <w:rPr>
                                  <w:iCs/>
                                </w:rPr>
                                <w:t>-</w:t>
                              </w:r>
                              <w:r w:rsidRPr="00EB1566">
                                <w:rPr>
                                  <w:iCs/>
                                </w:rPr>
                                <w:t>патогенной флоры</w:t>
                              </w:r>
                              <w:r>
                                <w:rPr>
                                  <w:iCs/>
                                </w:rPr>
                                <w:t>.</w:t>
                              </w:r>
                            </w:p>
                            <w:p w:rsidR="003E248A" w:rsidRPr="00031647" w:rsidRDefault="003E248A" w:rsidP="007419B4">
                              <w:pPr>
                                <w:numPr>
                                  <w:ilvl w:val="0"/>
                                  <w:numId w:val="16"/>
                                </w:numPr>
                                <w:ind w:right="-12"/>
                                <w:contextualSpacing/>
                                <w:rPr>
                                  <w:iCs/>
                                </w:rPr>
                              </w:pPr>
                              <w:r>
                                <w:rPr>
                                  <w:iCs/>
                                </w:rPr>
                                <w:t>нарастание титра специфических антител</w:t>
                              </w:r>
                              <w:r w:rsidRPr="00EB1566">
                                <w:t xml:space="preserve"> </w:t>
                              </w:r>
                              <w:r>
                                <w:rPr>
                                  <w:iCs/>
                                </w:rPr>
                                <w:t>б</w:t>
                              </w:r>
                              <w:r w:rsidRPr="00EB1566">
                                <w:rPr>
                                  <w:iCs/>
                                </w:rPr>
                                <w:t>олее четырех раз</w:t>
                              </w:r>
                              <w:r>
                                <w:rPr>
                                  <w:iCs/>
                                </w:rPr>
                                <w:t xml:space="preserve"> в серологических реакциях.</w:t>
                              </w:r>
                            </w:p>
                            <w:p w:rsidR="003E248A" w:rsidRPr="00970C5C" w:rsidRDefault="003E248A" w:rsidP="00A041F0">
                              <w:pPr>
                                <w:ind w:right="-12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2162175" y="1714500"/>
                            <a:ext cx="480695" cy="6848475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76825" y="4486275"/>
                            <a:ext cx="602" cy="5268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067300" y="3676650"/>
                            <a:ext cx="3609" cy="4448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5057775" y="5572125"/>
                            <a:ext cx="0" cy="652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7950" y="4305300"/>
                            <a:ext cx="1501140" cy="800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6600825"/>
                            <a:ext cx="3609" cy="4320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" o:spid="_x0000_s1026" style="position:absolute;left:0;text-align:left;margin-left:-.15pt;margin-top:7.65pt;width:504.7pt;height:674.25pt;z-index:251655168" coordsize="64096,8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32385;top:4667;width:12;height:37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8" style="position:absolute;left:19907;top:8477;width:244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3E248A" w:rsidRPr="00492154" w:rsidRDefault="003E248A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rect id="Rectangle 3" o:spid="_x0000_s1029" style="position:absolute;left:18288;width:28282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3E248A" w:rsidRPr="0095412E" w:rsidRDefault="003E248A" w:rsidP="006538F2">
                        <w:r w:rsidRPr="00D209D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 xml:space="preserve">лихорадка; рвота; жидкий </w:t>
                        </w:r>
                        <w:r w:rsidRPr="0095412E">
                          <w:t>стул</w:t>
                        </w:r>
                      </w:p>
                      <w:p w:rsidR="003E248A" w:rsidRDefault="003E248A"/>
                    </w:txbxContent>
                  </v:textbox>
                </v:rect>
                <v:shape id="AutoShape 7" o:spid="_x0000_s1030" type="#_x0000_t32" style="position:absolute;left:12001;top:10572;width:0;height:62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1" style="position:absolute;top:17144;width:22237;height:4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3E248A" w:rsidRDefault="003E248A" w:rsidP="00FF35E0">
                        <w:pPr>
                          <w:ind w:left="142" w:hanging="142"/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физикальное обследование:</w:t>
                        </w:r>
                      </w:p>
                      <w:p w:rsidR="003E248A" w:rsidRPr="0095412E" w:rsidRDefault="003E248A" w:rsidP="007419B4">
                        <w:pPr>
                          <w:pStyle w:val="af2"/>
                          <w:numPr>
                            <w:ilvl w:val="0"/>
                            <w:numId w:val="14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тошнота, рвота, приносящая облегчение, связанная с приемом пищи, у детей раннего возраста упорные срыгивания;</w:t>
                        </w:r>
                      </w:p>
                      <w:p w:rsidR="003E248A" w:rsidRPr="0095412E" w:rsidRDefault="003E248A" w:rsidP="007419B4">
                        <w:pPr>
                          <w:pStyle w:val="af2"/>
                          <w:numPr>
                            <w:ilvl w:val="0"/>
                            <w:numId w:val="14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появление жидкого </w:t>
                        </w: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стула</w:t>
                        </w:r>
                        <w:r w:rsidRPr="004115E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4115E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 пато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логическими примесями</w:t>
                        </w: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3E248A" w:rsidRPr="0095412E" w:rsidRDefault="003E248A" w:rsidP="007419B4">
                        <w:pPr>
                          <w:pStyle w:val="af2"/>
                          <w:numPr>
                            <w:ilvl w:val="0"/>
                            <w:numId w:val="14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урчание по ходу </w:t>
                        </w: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кишечника;</w:t>
                        </w:r>
                      </w:p>
                      <w:p w:rsidR="003E248A" w:rsidRDefault="003E248A" w:rsidP="007419B4">
                        <w:pPr>
                          <w:pStyle w:val="af2"/>
                          <w:numPr>
                            <w:ilvl w:val="0"/>
                            <w:numId w:val="14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метеоризм;</w:t>
                        </w:r>
                      </w:p>
                      <w:p w:rsidR="003E248A" w:rsidRDefault="003E248A" w:rsidP="007419B4">
                        <w:pPr>
                          <w:pStyle w:val="af2"/>
                          <w:numPr>
                            <w:ilvl w:val="0"/>
                            <w:numId w:val="14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Спазм и болезненность сигмы;</w:t>
                        </w:r>
                      </w:p>
                      <w:p w:rsidR="003E248A" w:rsidRPr="00C00841" w:rsidRDefault="003E248A" w:rsidP="007419B4">
                        <w:pPr>
                          <w:pStyle w:val="af2"/>
                          <w:numPr>
                            <w:ilvl w:val="0"/>
                            <w:numId w:val="15"/>
                          </w:numPr>
                          <w:rPr>
                            <w:rFonts w:ascii="Times New Roman" w:hAnsi="Times New Roman"/>
                          </w:rPr>
                        </w:pP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признаки обезвоживания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 сухость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слизистых оболочек и кожи, ж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ажда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или отказа от питья, снижения эластичности кожи и тургора тканей, наличия запавших глаз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</w:rPr>
                          <w:t>нарушение сознания, снижение массы тела.</w:t>
                        </w:r>
                      </w:p>
                      <w:p w:rsidR="003E248A" w:rsidRPr="00C00841" w:rsidRDefault="003E248A" w:rsidP="0095412E">
                        <w:pPr>
                          <w:pStyle w:val="af2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Rectangle 9" o:spid="_x0000_s1032" style="position:absolute;top:59817;width:22231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3E248A" w:rsidRPr="00B840A7" w:rsidRDefault="003E248A" w:rsidP="00B840A7">
                        <w:pPr>
                          <w:ind w:right="-142"/>
                        </w:pPr>
                        <w:r>
                          <w:t xml:space="preserve">ОАК- </w:t>
                        </w:r>
                        <w:r w:rsidRPr="00B56D45">
                          <w:t>– лей</w:t>
                        </w:r>
                        <w:r>
                          <w:t>коцитоз, нейтрофилез, ускорение СОЭ.</w:t>
                        </w:r>
                      </w:p>
                    </w:txbxContent>
                  </v:textbox>
                </v:rect>
                <v:rect id="Rectangle 11" o:spid="_x0000_s1033" style="position:absolute;left:38385;top:62388;width:24403;height:3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3E248A" w:rsidRPr="00492154" w:rsidRDefault="003E248A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4" style="position:absolute;left:38195;top:15430;width:24498;height:2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3E248A" w:rsidRPr="00262B3E" w:rsidRDefault="003E248A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3E248A" w:rsidRPr="00262B3E" w:rsidRDefault="003E248A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3E248A" w:rsidRDefault="003E248A" w:rsidP="007419B4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Ротавирусная диарея</w:t>
                        </w:r>
                      </w:p>
                      <w:p w:rsidR="003E248A" w:rsidRDefault="003E248A" w:rsidP="007419B4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115E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Инвагинация кишечника</w:t>
                        </w:r>
                      </w:p>
                      <w:p w:rsidR="003E248A" w:rsidRDefault="003E248A" w:rsidP="007419B4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115E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Острый аппендицит </w:t>
                        </w:r>
                      </w:p>
                      <w:p w:rsidR="003E248A" w:rsidRDefault="003E248A" w:rsidP="007419B4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Энтеровирусная инфекция</w:t>
                        </w:r>
                      </w:p>
                      <w:p w:rsidR="003E248A" w:rsidRPr="004115E3" w:rsidRDefault="003E248A" w:rsidP="007419B4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Аденовирусная инфекция</w:t>
                        </w:r>
                      </w:p>
                    </w:txbxContent>
                  </v:textbox>
                </v:rect>
                <v:rect id="Rectangle 13" o:spid="_x0000_s1035" style="position:absolute;left:41719;top:41243;width:19050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3E248A" w:rsidRPr="00492154" w:rsidRDefault="003E248A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6" style="position:absolute;left:40481;top:50196;width:20097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3E248A" w:rsidRPr="00046ED2" w:rsidRDefault="003E248A" w:rsidP="00031647">
                        <w:pPr>
                          <w:ind w:right="-12"/>
                          <w:contextualSpacing/>
                        </w:pPr>
                        <w:r>
                          <w:t>Бактериальная кишечная инфекция.</w:t>
                        </w:r>
                      </w:p>
                    </w:txbxContent>
                  </v:textbox>
                </v:rect>
                <v:rect id="Rectangle 15" o:spid="_x0000_s1037" style="position:absolute;left:39243;top:70294;width:24853;height:140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3E248A" w:rsidRDefault="003E248A" w:rsidP="007419B4">
                        <w:pPr>
                          <w:numPr>
                            <w:ilvl w:val="0"/>
                            <w:numId w:val="16"/>
                          </w:numPr>
                          <w:ind w:right="-12"/>
                          <w:contextualSpacing/>
                          <w:rPr>
                            <w:iCs/>
                          </w:rPr>
                        </w:pPr>
                        <w:r w:rsidRPr="006943EA">
                          <w:rPr>
                            <w:iCs/>
                          </w:rPr>
                          <w:t xml:space="preserve">Бактериологическое </w:t>
                        </w:r>
                        <w:r w:rsidRPr="00EB1566">
                          <w:rPr>
                            <w:iCs/>
                          </w:rPr>
                          <w:t>выделение патогенной/условно</w:t>
                        </w:r>
                        <w:r>
                          <w:rPr>
                            <w:iCs/>
                          </w:rPr>
                          <w:t>-</w:t>
                        </w:r>
                        <w:r w:rsidRPr="00EB1566">
                          <w:rPr>
                            <w:iCs/>
                          </w:rPr>
                          <w:t>патогенной флоры</w:t>
                        </w:r>
                        <w:r>
                          <w:rPr>
                            <w:iCs/>
                          </w:rPr>
                          <w:t>.</w:t>
                        </w:r>
                      </w:p>
                      <w:p w:rsidR="003E248A" w:rsidRPr="00031647" w:rsidRDefault="003E248A" w:rsidP="007419B4">
                        <w:pPr>
                          <w:numPr>
                            <w:ilvl w:val="0"/>
                            <w:numId w:val="16"/>
                          </w:numPr>
                          <w:ind w:right="-12"/>
                          <w:contextualSpacing/>
                          <w:rPr>
                            <w:iCs/>
                          </w:rPr>
                        </w:pPr>
                        <w:r>
                          <w:rPr>
                            <w:iCs/>
                          </w:rPr>
                          <w:t>нарастание титра специфических антител</w:t>
                        </w:r>
                        <w:r w:rsidRPr="00EB1566">
                          <w:t xml:space="preserve"> </w:t>
                        </w:r>
                        <w:r>
                          <w:rPr>
                            <w:iCs/>
                          </w:rPr>
                          <w:t>б</w:t>
                        </w:r>
                        <w:r w:rsidRPr="00EB1566">
                          <w:rPr>
                            <w:iCs/>
                          </w:rPr>
                          <w:t>олее четырех раз</w:t>
                        </w:r>
                        <w:r>
                          <w:rPr>
                            <w:iCs/>
                          </w:rPr>
                          <w:t xml:space="preserve"> в серологических реакциях.</w:t>
                        </w:r>
                      </w:p>
                      <w:p w:rsidR="003E248A" w:rsidRPr="00970C5C" w:rsidRDefault="003E248A" w:rsidP="00A041F0">
                        <w:pPr>
                          <w:ind w:right="-12"/>
                          <w:contextualSpacing/>
                        </w:pP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38" type="#_x0000_t88" style="position:absolute;left:21621;top:17145;width:4807;height:68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H1cIA&#10;AADcAAAADwAAAGRycy9kb3ducmV2LnhtbERPW2vCMBR+H/gfwhH2NlOViVSj6GCosImXCj4emmNb&#10;bE5KktXu3y8PAx8/vvt82ZlatOR8ZVnBcJCAIM6trrhQkJ0/36YgfEDWWFsmBb/kYbnovcwx1fbB&#10;R2pPoRAxhH2KCsoQmlRKn5dk0A9sQxy5m3UGQ4SukNrhI4abWo6SZCINVhwbSmzoo6T8fvoxCo7r&#10;i9uP1pvsi78zMpP2cN1lB6Ve+91qBiJQF57if/dWKxi/x/nxTDw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sfVwgAAANwAAAAPAAAAAAAAAAAAAAAAAJgCAABkcnMvZG93&#10;bnJldi54bWxQSwUGAAAAAAQABAD1AAAAhwMAAAAA&#10;" adj="1778"/>
                <v:shape id="AutoShape 17" o:spid="_x0000_s1039" type="#_x0000_t32" style="position:absolute;left:50768;top:44862;width:6;height:52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0" type="#_x0000_t32" style="position:absolute;left:50673;top:36766;width:36;height:44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1" type="#_x0000_t32" style="position:absolute;left:50577;top:55721;width:0;height:65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2" type="#_x0000_t32" style="position:absolute;left:26479;top:43053;width:15011;height:80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3" type="#_x0000_t32" style="position:absolute;left:50577;top:66008;width:36;height:4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FC13AA" w:rsidRDefault="0042701F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42701F" w:rsidRPr="00FC13AA" w:rsidRDefault="0042701F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FC13AA" w:rsidRDefault="0042701F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FC13AA" w:rsidRDefault="0039376A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 w:rsidRPr="00FC13A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D936B" wp14:editId="76DD5FD0">
                <wp:simplePos x="0" y="0"/>
                <wp:positionH relativeFrom="column">
                  <wp:posOffset>108585</wp:posOffset>
                </wp:positionH>
                <wp:positionV relativeFrom="paragraph">
                  <wp:posOffset>6362065</wp:posOffset>
                </wp:positionV>
                <wp:extent cx="2125345" cy="1876425"/>
                <wp:effectExtent l="0" t="0" r="27305" b="28575"/>
                <wp:wrapNone/>
                <wp:docPr id="34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248A" w:rsidRPr="0039376A" w:rsidRDefault="003E248A" w:rsidP="0039376A">
                            <w:pPr>
                              <w:pStyle w:val="af2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9376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4" style="position:absolute;left:0;text-align:left;margin-left:8.55pt;margin-top:500.95pt;width:167.35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">
                <v:textbox>
                  <w:txbxContent>
                    <w:p w:rsidR="003E248A" w:rsidRPr="0039376A" w:rsidRDefault="003E248A" w:rsidP="0039376A">
                      <w:pPr>
                        <w:pStyle w:val="af2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9376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</w:r>
                    </w:p>
                  </w:txbxContent>
                </v:textbox>
              </v:rect>
            </w:pict>
          </mc:Fallback>
        </mc:AlternateContent>
      </w:r>
      <w:r w:rsidRPr="00FC13A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B196CA" wp14:editId="28F29056">
                <wp:simplePos x="0" y="0"/>
                <wp:positionH relativeFrom="column">
                  <wp:posOffset>1331367</wp:posOffset>
                </wp:positionH>
                <wp:positionV relativeFrom="paragraph">
                  <wp:posOffset>732790</wp:posOffset>
                </wp:positionV>
                <wp:extent cx="730243" cy="0"/>
                <wp:effectExtent l="0" t="0" r="13335" b="19050"/>
                <wp:wrapNone/>
                <wp:docPr id="33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FCE9F3" id="AutoShape 6" o:spid="_x0000_s1026" type="#_x0000_t32" style="position:absolute;margin-left:104.85pt;margin-top:57.7pt;width:57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ODJgIAAEYEAAAOAAAAZHJzL2Uyb0RvYy54bWysU02P2yAQvVfqf0DcE9uJk02sOKuVnbSH&#10;bR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"/>
            </w:pict>
          </mc:Fallback>
        </mc:AlternateContent>
      </w:r>
    </w:p>
    <w:p w:rsidR="0042701F" w:rsidRPr="00FC13AA" w:rsidRDefault="0042701F" w:rsidP="00D209D9">
      <w:pPr>
        <w:tabs>
          <w:tab w:val="left" w:pos="426"/>
          <w:tab w:val="left" w:pos="7088"/>
        </w:tabs>
        <w:jc w:val="both"/>
        <w:rPr>
          <w:sz w:val="28"/>
          <w:szCs w:val="28"/>
        </w:rPr>
        <w:sectPr w:rsidR="0042701F" w:rsidRPr="00FC13AA" w:rsidSect="001D3304">
          <w:type w:val="continuous"/>
          <w:pgSz w:w="11906" w:h="16838"/>
          <w:pgMar w:top="567" w:right="567" w:bottom="284" w:left="1134" w:header="708" w:footer="708" w:gutter="0"/>
          <w:cols w:space="708"/>
          <w:docGrid w:linePitch="360"/>
        </w:sectPr>
      </w:pPr>
    </w:p>
    <w:p w:rsidR="00C865D9" w:rsidRPr="00FC13AA" w:rsidRDefault="00465BAA" w:rsidP="005C35E2">
      <w:pPr>
        <w:tabs>
          <w:tab w:val="left" w:pos="567"/>
        </w:tabs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lastRenderedPageBreak/>
        <w:t xml:space="preserve">2.2 </w:t>
      </w:r>
      <w:r w:rsidR="005D72D1" w:rsidRPr="00FC13AA">
        <w:rPr>
          <w:b/>
          <w:sz w:val="28"/>
          <w:szCs w:val="28"/>
        </w:rPr>
        <w:t xml:space="preserve">    </w:t>
      </w:r>
      <w:r w:rsidR="00C865D9" w:rsidRPr="00FC13AA">
        <w:rPr>
          <w:b/>
          <w:sz w:val="28"/>
          <w:szCs w:val="28"/>
        </w:rPr>
        <w:t xml:space="preserve">Дифференциальный диагноз и обоснование </w:t>
      </w:r>
      <w:r w:rsidR="008545EE" w:rsidRPr="00FC13AA">
        <w:rPr>
          <w:b/>
          <w:sz w:val="28"/>
          <w:szCs w:val="28"/>
        </w:rPr>
        <w:t>дополнительных исследований [1</w:t>
      </w:r>
      <w:r w:rsidR="00C15F16" w:rsidRPr="00FC13AA">
        <w:rPr>
          <w:b/>
          <w:sz w:val="28"/>
          <w:szCs w:val="28"/>
        </w:rPr>
        <w:t>,2,5</w:t>
      </w:r>
      <w:r w:rsidR="008545EE" w:rsidRPr="00FC13AA">
        <w:rPr>
          <w:b/>
          <w:sz w:val="28"/>
          <w:szCs w:val="28"/>
        </w:rPr>
        <w:t>-9</w:t>
      </w:r>
      <w:r w:rsidR="00C865D9" w:rsidRPr="00FC13AA">
        <w:rPr>
          <w:b/>
          <w:sz w:val="28"/>
          <w:szCs w:val="28"/>
        </w:rPr>
        <w:t>]</w:t>
      </w:r>
      <w:r w:rsidR="005D72D1" w:rsidRPr="00FC13AA">
        <w:rPr>
          <w:b/>
          <w:sz w:val="28"/>
          <w:szCs w:val="28"/>
        </w:rPr>
        <w:t>:</w:t>
      </w:r>
    </w:p>
    <w:p w:rsidR="00E516B0" w:rsidRPr="00FC13AA" w:rsidRDefault="00E516B0" w:rsidP="005C35E2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2977"/>
        <w:gridCol w:w="6804"/>
      </w:tblGrid>
      <w:tr w:rsidR="00486F8B" w:rsidRPr="00FC13AA" w:rsidTr="00323304">
        <w:tc>
          <w:tcPr>
            <w:tcW w:w="1951" w:type="dxa"/>
            <w:vAlign w:val="center"/>
          </w:tcPr>
          <w:p w:rsidR="00486F8B" w:rsidRPr="00FC13AA" w:rsidRDefault="00486F8B" w:rsidP="005C35E2">
            <w:pPr>
              <w:jc w:val="both"/>
              <w:rPr>
                <w:rFonts w:eastAsia="Calibri"/>
                <w:b/>
              </w:rPr>
            </w:pPr>
            <w:r w:rsidRPr="00FC13AA">
              <w:rPr>
                <w:rFonts w:eastAsia="Calibri"/>
                <w:b/>
              </w:rPr>
              <w:t>Диагноз</w:t>
            </w:r>
          </w:p>
        </w:tc>
        <w:tc>
          <w:tcPr>
            <w:tcW w:w="3260" w:type="dxa"/>
            <w:vAlign w:val="center"/>
          </w:tcPr>
          <w:p w:rsidR="00486F8B" w:rsidRPr="00FC13AA" w:rsidRDefault="00486F8B" w:rsidP="005C35E2">
            <w:pPr>
              <w:jc w:val="both"/>
              <w:rPr>
                <w:rFonts w:eastAsia="Calibri"/>
                <w:b/>
              </w:rPr>
            </w:pPr>
            <w:r w:rsidRPr="00FC13AA">
              <w:rPr>
                <w:rFonts w:eastAsia="Calibri"/>
                <w:b/>
              </w:rPr>
              <w:t>Обоснование для дифференциальной диагностики</w:t>
            </w:r>
          </w:p>
        </w:tc>
        <w:tc>
          <w:tcPr>
            <w:tcW w:w="2977" w:type="dxa"/>
            <w:vAlign w:val="center"/>
          </w:tcPr>
          <w:p w:rsidR="00486F8B" w:rsidRPr="00FC13AA" w:rsidRDefault="00486F8B" w:rsidP="005C35E2">
            <w:pPr>
              <w:rPr>
                <w:rFonts w:eastAsia="Calibri"/>
                <w:b/>
              </w:rPr>
            </w:pPr>
            <w:r w:rsidRPr="00FC13AA">
              <w:rPr>
                <w:rFonts w:eastAsia="Calibri"/>
                <w:b/>
              </w:rPr>
              <w:t>Обследования</w:t>
            </w:r>
          </w:p>
        </w:tc>
        <w:tc>
          <w:tcPr>
            <w:tcW w:w="6804" w:type="dxa"/>
            <w:vAlign w:val="center"/>
          </w:tcPr>
          <w:p w:rsidR="00486F8B" w:rsidRPr="00FC13AA" w:rsidRDefault="00486F8B" w:rsidP="005C35E2">
            <w:pPr>
              <w:jc w:val="both"/>
              <w:rPr>
                <w:rFonts w:eastAsia="Calibri"/>
                <w:b/>
              </w:rPr>
            </w:pPr>
            <w:r w:rsidRPr="00FC13AA">
              <w:rPr>
                <w:rFonts w:eastAsia="Calibri"/>
                <w:b/>
              </w:rPr>
              <w:t>Критерии исключения диагноза</w:t>
            </w:r>
          </w:p>
        </w:tc>
      </w:tr>
      <w:tr w:rsidR="00486F8B" w:rsidRPr="00FC13AA" w:rsidTr="00323304">
        <w:tc>
          <w:tcPr>
            <w:tcW w:w="1951" w:type="dxa"/>
          </w:tcPr>
          <w:p w:rsidR="00486F8B" w:rsidRPr="00FC13AA" w:rsidRDefault="00F013A3" w:rsidP="00031647">
            <w:pPr>
              <w:spacing w:after="200" w:line="276" w:lineRule="auto"/>
              <w:ind w:right="-12"/>
              <w:contextualSpacing/>
              <w:jc w:val="both"/>
              <w:rPr>
                <w:rFonts w:eastAsia="Calibri"/>
                <w:lang w:eastAsia="en-US"/>
              </w:rPr>
            </w:pPr>
            <w:r w:rsidRPr="00FC13AA">
              <w:rPr>
                <w:rFonts w:eastAsia="Calibri"/>
                <w:lang w:eastAsia="en-US"/>
              </w:rPr>
              <w:t>Ротавирусная инфекция</w:t>
            </w:r>
          </w:p>
        </w:tc>
        <w:tc>
          <w:tcPr>
            <w:tcW w:w="3260" w:type="dxa"/>
          </w:tcPr>
          <w:p w:rsidR="006219B0" w:rsidRPr="00FC13AA" w:rsidRDefault="0051562B" w:rsidP="006219B0">
            <w:pPr>
              <w:jc w:val="both"/>
              <w:rPr>
                <w:rFonts w:eastAsia="Calibri"/>
              </w:rPr>
            </w:pPr>
            <w:r w:rsidRPr="00FC13AA">
              <w:rPr>
                <w:rFonts w:eastAsia="Calibri"/>
              </w:rPr>
              <w:t>Лихорадка</w:t>
            </w:r>
            <w:r w:rsidR="006219B0" w:rsidRPr="00FC13AA">
              <w:rPr>
                <w:rFonts w:eastAsia="Calibri"/>
              </w:rPr>
              <w:t>, рвота, жидкий стул.</w:t>
            </w:r>
          </w:p>
          <w:p w:rsidR="00486F8B" w:rsidRPr="00FC13AA" w:rsidRDefault="00486F8B" w:rsidP="0051562B">
            <w:pPr>
              <w:jc w:val="both"/>
              <w:rPr>
                <w:rFonts w:eastAsia="Calibri"/>
              </w:rPr>
            </w:pPr>
          </w:p>
        </w:tc>
        <w:tc>
          <w:tcPr>
            <w:tcW w:w="2977" w:type="dxa"/>
          </w:tcPr>
          <w:p w:rsidR="00486F8B" w:rsidRPr="00FC13AA" w:rsidRDefault="0051562B" w:rsidP="00CA3116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FC13AA">
              <w:t xml:space="preserve"> </w:t>
            </w:r>
            <w:r w:rsidR="00CA3116" w:rsidRPr="00FC13AA">
              <w:t>ИФА- определение антигенов ротавирусов в фекалиях.</w:t>
            </w:r>
          </w:p>
        </w:tc>
        <w:tc>
          <w:tcPr>
            <w:tcW w:w="6804" w:type="dxa"/>
          </w:tcPr>
          <w:p w:rsidR="00486F8B" w:rsidRPr="00FC13AA" w:rsidRDefault="00DA1A55" w:rsidP="005C5B96">
            <w:pPr>
              <w:jc w:val="both"/>
            </w:pPr>
            <w:r w:rsidRPr="00FC13AA">
              <w:t>Водянистый</w:t>
            </w:r>
            <w:r w:rsidR="005C5B96" w:rsidRPr="00FC13AA">
              <w:t xml:space="preserve"> стул, рвота, кратковременная </w:t>
            </w:r>
            <w:r w:rsidRPr="00FC13AA">
              <w:t>лихорадка.</w:t>
            </w:r>
          </w:p>
        </w:tc>
      </w:tr>
      <w:tr w:rsidR="00202916" w:rsidRPr="00FC13AA" w:rsidTr="00323304">
        <w:tc>
          <w:tcPr>
            <w:tcW w:w="1951" w:type="dxa"/>
          </w:tcPr>
          <w:p w:rsidR="00F013A3" w:rsidRPr="00FC13AA" w:rsidRDefault="00F013A3" w:rsidP="005C35E2">
            <w:pPr>
              <w:jc w:val="both"/>
              <w:rPr>
                <w:rFonts w:eastAsia="Calibri"/>
              </w:rPr>
            </w:pPr>
            <w:r w:rsidRPr="00FC13AA">
              <w:rPr>
                <w:rFonts w:eastAsia="Calibri"/>
              </w:rPr>
              <w:t>Энтеровирусная инфекция</w:t>
            </w:r>
          </w:p>
        </w:tc>
        <w:tc>
          <w:tcPr>
            <w:tcW w:w="3260" w:type="dxa"/>
          </w:tcPr>
          <w:p w:rsidR="006219B0" w:rsidRPr="00FC13AA" w:rsidRDefault="006219B0" w:rsidP="006219B0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>Лихорадка, рвота, жидкий стул.</w:t>
            </w:r>
          </w:p>
          <w:p w:rsidR="00202916" w:rsidRPr="00FC13AA" w:rsidRDefault="00202916" w:rsidP="004F0483">
            <w:pPr>
              <w:rPr>
                <w:rFonts w:eastAsia="Calibri"/>
              </w:rPr>
            </w:pPr>
          </w:p>
        </w:tc>
        <w:tc>
          <w:tcPr>
            <w:tcW w:w="2977" w:type="dxa"/>
          </w:tcPr>
          <w:p w:rsidR="00202916" w:rsidRPr="00FC13AA" w:rsidRDefault="00CA3116" w:rsidP="004F0483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>ПЦР- определение РНК энтеровирусов в</w:t>
            </w:r>
            <w:r w:rsidRPr="00FC13AA">
              <w:t xml:space="preserve"> </w:t>
            </w:r>
            <w:r w:rsidRPr="00FC13AA">
              <w:rPr>
                <w:rFonts w:eastAsia="Calibri"/>
              </w:rPr>
              <w:t>фекалиях.</w:t>
            </w:r>
          </w:p>
        </w:tc>
        <w:tc>
          <w:tcPr>
            <w:tcW w:w="6804" w:type="dxa"/>
          </w:tcPr>
          <w:p w:rsidR="00202916" w:rsidRPr="00FC13AA" w:rsidRDefault="005C5B96" w:rsidP="0011554F">
            <w:pPr>
              <w:pStyle w:val="af2"/>
              <w:rPr>
                <w:rFonts w:ascii="Times New Roman" w:hAnsi="Times New Roman"/>
              </w:rPr>
            </w:pPr>
            <w:r w:rsidRPr="00FC13AA">
              <w:rPr>
                <w:rFonts w:ascii="Times New Roman" w:hAnsi="Times New Roman"/>
              </w:rPr>
              <w:t>Герпангина, экзантема, гастроэнтерит.</w:t>
            </w:r>
          </w:p>
        </w:tc>
      </w:tr>
      <w:tr w:rsidR="00202916" w:rsidRPr="00FC13AA" w:rsidTr="00323304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1951" w:type="dxa"/>
          </w:tcPr>
          <w:p w:rsidR="00202916" w:rsidRPr="00FC13AA" w:rsidRDefault="00F013A3" w:rsidP="005C35E2">
            <w:pPr>
              <w:ind w:left="-6"/>
              <w:jc w:val="both"/>
              <w:rPr>
                <w:rFonts w:eastAsia="Calibri"/>
              </w:rPr>
            </w:pPr>
            <w:r w:rsidRPr="00FC13AA">
              <w:rPr>
                <w:rFonts w:eastAsia="Calibri"/>
              </w:rPr>
              <w:t>Инвагинация кишечника</w:t>
            </w:r>
          </w:p>
        </w:tc>
        <w:tc>
          <w:tcPr>
            <w:tcW w:w="3260" w:type="dxa"/>
          </w:tcPr>
          <w:p w:rsidR="00202916" w:rsidRPr="00FC13AA" w:rsidRDefault="00F013A3" w:rsidP="005C35E2">
            <w:pPr>
              <w:jc w:val="both"/>
              <w:rPr>
                <w:rFonts w:eastAsia="Calibri"/>
              </w:rPr>
            </w:pPr>
            <w:r w:rsidRPr="00FC13AA">
              <w:rPr>
                <w:rFonts w:eastAsia="Calibri"/>
              </w:rPr>
              <w:t>Жидкий стул, боли в животе</w:t>
            </w:r>
            <w:r w:rsidR="006219B0" w:rsidRPr="00FC13AA">
              <w:rPr>
                <w:rFonts w:eastAsia="Calibri"/>
              </w:rPr>
              <w:t>.</w:t>
            </w:r>
          </w:p>
        </w:tc>
        <w:tc>
          <w:tcPr>
            <w:tcW w:w="2977" w:type="dxa"/>
          </w:tcPr>
          <w:p w:rsidR="00202916" w:rsidRPr="00FC13AA" w:rsidRDefault="00CA3116" w:rsidP="005C35E2">
            <w:pPr>
              <w:jc w:val="both"/>
              <w:rPr>
                <w:rFonts w:eastAsia="Calibri"/>
              </w:rPr>
            </w:pPr>
            <w:r w:rsidRPr="00FC13AA">
              <w:rPr>
                <w:rFonts w:eastAsia="Calibri"/>
              </w:rPr>
              <w:t>Консультация хирурга</w:t>
            </w:r>
          </w:p>
        </w:tc>
        <w:tc>
          <w:tcPr>
            <w:tcW w:w="6804" w:type="dxa"/>
          </w:tcPr>
          <w:p w:rsidR="00202916" w:rsidRPr="00FC13AA" w:rsidRDefault="005C5B96" w:rsidP="005C5B96">
            <w:pPr>
              <w:widowControl w:val="0"/>
              <w:ind w:left="103" w:right="101"/>
              <w:jc w:val="both"/>
              <w:rPr>
                <w:sz w:val="22"/>
                <w:szCs w:val="22"/>
                <w:lang w:eastAsia="en-US"/>
              </w:rPr>
            </w:pPr>
            <w:r w:rsidRPr="00FC13AA">
              <w:rPr>
                <w:sz w:val="22"/>
                <w:szCs w:val="22"/>
                <w:lang w:eastAsia="en-US"/>
              </w:rPr>
              <w:t>Приступы плача с побледнением кожных покровов младенца. Кровь в стуле ("малиновое" или "смородиновое желе") без примесей кала через 4-6 часов от начала заболевания. Вздутие живота, уплотнение</w:t>
            </w:r>
            <w:r w:rsidRPr="00FC13AA">
              <w:rPr>
                <w:sz w:val="22"/>
                <w:szCs w:val="22"/>
                <w:lang w:eastAsia="en-US"/>
              </w:rPr>
              <w:tab/>
              <w:t>в брюшной полости. мягко- эластической консистенции.  В динамике повторная рвота.</w:t>
            </w:r>
          </w:p>
        </w:tc>
      </w:tr>
      <w:tr w:rsidR="00C0652D" w:rsidRPr="00FC13AA" w:rsidTr="00323304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951" w:type="dxa"/>
          </w:tcPr>
          <w:p w:rsidR="00C0652D" w:rsidRPr="00FC13AA" w:rsidRDefault="00F013A3" w:rsidP="00F013A3">
            <w:pPr>
              <w:spacing w:after="200" w:line="276" w:lineRule="auto"/>
              <w:ind w:right="-12"/>
              <w:contextualSpacing/>
              <w:jc w:val="both"/>
            </w:pPr>
            <w:r w:rsidRPr="00FC13AA">
              <w:rPr>
                <w:rFonts w:eastAsia="Calibri"/>
                <w:lang w:eastAsia="en-US"/>
              </w:rPr>
              <w:t>Аденовирусная инфекция</w:t>
            </w:r>
          </w:p>
        </w:tc>
        <w:tc>
          <w:tcPr>
            <w:tcW w:w="3260" w:type="dxa"/>
          </w:tcPr>
          <w:p w:rsidR="006219B0" w:rsidRPr="00FC13AA" w:rsidRDefault="006219B0" w:rsidP="006219B0">
            <w:pPr>
              <w:jc w:val="both"/>
              <w:rPr>
                <w:bCs/>
              </w:rPr>
            </w:pPr>
            <w:r w:rsidRPr="00FC13AA">
              <w:rPr>
                <w:bCs/>
              </w:rPr>
              <w:t>Лихорадка, рвота, жидкий стул.</w:t>
            </w:r>
          </w:p>
          <w:p w:rsidR="00C0652D" w:rsidRPr="00FC13AA" w:rsidRDefault="00C0652D" w:rsidP="007443D4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C0652D" w:rsidRPr="00FC13AA" w:rsidRDefault="00CA3116" w:rsidP="00851BA6">
            <w:pPr>
              <w:rPr>
                <w:bCs/>
              </w:rPr>
            </w:pPr>
            <w:r w:rsidRPr="00FC13AA">
              <w:rPr>
                <w:bCs/>
              </w:rPr>
              <w:t>ПЦР- определение ДНК аденовирусов в фекалиях.</w:t>
            </w:r>
          </w:p>
        </w:tc>
        <w:tc>
          <w:tcPr>
            <w:tcW w:w="6804" w:type="dxa"/>
          </w:tcPr>
          <w:p w:rsidR="00C0652D" w:rsidRPr="00FC13AA" w:rsidRDefault="00D359A6" w:rsidP="00D359A6">
            <w:pPr>
              <w:jc w:val="both"/>
              <w:rPr>
                <w:bCs/>
              </w:rPr>
            </w:pPr>
            <w:r w:rsidRPr="00FC13AA">
              <w:rPr>
                <w:sz w:val="22"/>
                <w:szCs w:val="22"/>
                <w:lang w:eastAsia="en-US"/>
              </w:rPr>
              <w:t xml:space="preserve">Длительная лихорадка. </w:t>
            </w:r>
            <w:r w:rsidR="00AA7285" w:rsidRPr="00FC13AA">
              <w:rPr>
                <w:sz w:val="22"/>
                <w:szCs w:val="22"/>
                <w:lang w:eastAsia="en-US"/>
              </w:rPr>
              <w:t>Фарингит, тонзиллит, ринит, конъюктивит, энтерит, гепатоспленомегалия.</w:t>
            </w:r>
          </w:p>
        </w:tc>
      </w:tr>
      <w:tr w:rsidR="002751C5" w:rsidRPr="00FC13AA" w:rsidTr="001938BC">
        <w:tblPrEx>
          <w:tblLook w:val="0000" w:firstRow="0" w:lastRow="0" w:firstColumn="0" w:lastColumn="0" w:noHBand="0" w:noVBand="0"/>
        </w:tblPrEx>
        <w:trPr>
          <w:trHeight w:val="2589"/>
        </w:trPr>
        <w:tc>
          <w:tcPr>
            <w:tcW w:w="1951" w:type="dxa"/>
          </w:tcPr>
          <w:p w:rsidR="002751C5" w:rsidRPr="00FC13AA" w:rsidRDefault="00F013A3" w:rsidP="00F013A3">
            <w:pPr>
              <w:tabs>
                <w:tab w:val="left" w:pos="426"/>
              </w:tabs>
              <w:jc w:val="both"/>
            </w:pPr>
            <w:r w:rsidRPr="00FC13AA">
              <w:t xml:space="preserve"> Острый аппендицит</w:t>
            </w:r>
          </w:p>
        </w:tc>
        <w:tc>
          <w:tcPr>
            <w:tcW w:w="3260" w:type="dxa"/>
          </w:tcPr>
          <w:p w:rsidR="006219B0" w:rsidRPr="00FC13AA" w:rsidRDefault="006219B0" w:rsidP="006219B0">
            <w:r w:rsidRPr="00FC13AA">
              <w:t>Лихорадка, рвота, жидкий стул.</w:t>
            </w:r>
          </w:p>
          <w:p w:rsidR="002751C5" w:rsidRPr="00FC13AA" w:rsidRDefault="002751C5" w:rsidP="00BB3CBB"/>
        </w:tc>
        <w:tc>
          <w:tcPr>
            <w:tcW w:w="2977" w:type="dxa"/>
          </w:tcPr>
          <w:p w:rsidR="002751C5" w:rsidRPr="00FC13AA" w:rsidRDefault="00CA3116" w:rsidP="002751C5">
            <w:r w:rsidRPr="00FC13AA">
              <w:t>Консультация хирурга</w:t>
            </w:r>
            <w:r w:rsidR="00387D1D" w:rsidRPr="00FC13AA">
              <w:t>.</w:t>
            </w:r>
          </w:p>
        </w:tc>
        <w:tc>
          <w:tcPr>
            <w:tcW w:w="6804" w:type="dxa"/>
          </w:tcPr>
          <w:p w:rsidR="002751C5" w:rsidRPr="00FC13AA" w:rsidRDefault="00AA7285" w:rsidP="00AA7285">
            <w:r w:rsidRPr="00FC13AA">
              <w:t>Боль в эпигастрии с перемещением в правую подвздошную область. Боль постоянная, усиливается при кашле. Стул жидкий, без патологических примесей, до 3-4 раз, чаще запор.</w:t>
            </w:r>
            <w:r w:rsidRPr="00FC13AA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CD29A4" w:rsidRPr="00FC13AA" w:rsidRDefault="00CD29A4" w:rsidP="005C35E2">
      <w:pPr>
        <w:jc w:val="both"/>
        <w:rPr>
          <w:b/>
          <w:sz w:val="28"/>
          <w:szCs w:val="28"/>
          <w:lang w:val="kk-KZ"/>
        </w:rPr>
      </w:pPr>
    </w:p>
    <w:p w:rsidR="00CD29A4" w:rsidRPr="00FC13AA" w:rsidRDefault="00CD29A4" w:rsidP="005C35E2">
      <w:pPr>
        <w:jc w:val="both"/>
        <w:rPr>
          <w:b/>
          <w:sz w:val="28"/>
          <w:szCs w:val="28"/>
          <w:lang w:val="kk-KZ"/>
        </w:rPr>
      </w:pPr>
    </w:p>
    <w:p w:rsidR="001E3CFC" w:rsidRPr="00FC13AA" w:rsidRDefault="001E3CFC" w:rsidP="005C35E2">
      <w:pPr>
        <w:rPr>
          <w:b/>
          <w:sz w:val="28"/>
          <w:szCs w:val="28"/>
          <w:lang w:val="kk-KZ"/>
        </w:rPr>
        <w:sectPr w:rsidR="001E3CFC" w:rsidRPr="00FC13AA" w:rsidSect="005D72D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65BAA" w:rsidRPr="00FC13AA" w:rsidRDefault="00465BAA" w:rsidP="005C35E2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eastAsia="en-US"/>
        </w:rPr>
        <w:lastRenderedPageBreak/>
        <w:t>3.</w:t>
      </w:r>
      <w:r w:rsidR="005D72D1" w:rsidRPr="00FC13AA">
        <w:rPr>
          <w:rFonts w:eastAsia="Calibri"/>
          <w:b/>
          <w:sz w:val="28"/>
          <w:szCs w:val="28"/>
          <w:lang w:eastAsia="en-US"/>
        </w:rPr>
        <w:t xml:space="preserve"> </w:t>
      </w:r>
      <w:r w:rsidRPr="00FC13AA">
        <w:rPr>
          <w:rFonts w:eastAsia="Calibri"/>
          <w:b/>
          <w:sz w:val="28"/>
          <w:szCs w:val="28"/>
          <w:lang w:eastAsia="en-US"/>
        </w:rPr>
        <w:t>ТАКТИКА ЛЕЧЕНИЯ</w:t>
      </w:r>
      <w:r w:rsidR="008545EE" w:rsidRPr="00FC13AA">
        <w:rPr>
          <w:rFonts w:eastAsia="Calibri"/>
          <w:b/>
          <w:sz w:val="28"/>
          <w:szCs w:val="28"/>
          <w:lang w:eastAsia="en-US"/>
        </w:rPr>
        <w:t xml:space="preserve"> НА АМБУЛАТОРНОМ УРОВНЕ [1,2,3,</w:t>
      </w:r>
      <w:r w:rsidR="00C15F16" w:rsidRPr="00FC13AA">
        <w:rPr>
          <w:rFonts w:eastAsia="Calibri"/>
          <w:b/>
          <w:sz w:val="28"/>
          <w:szCs w:val="28"/>
          <w:lang w:eastAsia="en-US"/>
        </w:rPr>
        <w:t>4,13,14,15</w:t>
      </w:r>
      <w:r w:rsidRPr="00FC13AA">
        <w:rPr>
          <w:rFonts w:eastAsia="Calibri"/>
          <w:b/>
          <w:sz w:val="28"/>
          <w:szCs w:val="28"/>
          <w:lang w:eastAsia="en-US"/>
        </w:rPr>
        <w:t>]:</w:t>
      </w:r>
    </w:p>
    <w:p w:rsidR="00500153" w:rsidRPr="00FC13AA" w:rsidRDefault="005D72D1" w:rsidP="00672156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FC13AA">
        <w:rPr>
          <w:rFonts w:eastAsia="Calibri"/>
          <w:sz w:val="28"/>
          <w:szCs w:val="28"/>
          <w:lang w:eastAsia="en-US"/>
        </w:rPr>
        <w:tab/>
      </w:r>
      <w:r w:rsidR="00465BAA" w:rsidRPr="00FC13AA">
        <w:rPr>
          <w:rFonts w:eastAsia="Calibri"/>
          <w:sz w:val="28"/>
          <w:szCs w:val="28"/>
          <w:lang w:eastAsia="en-US"/>
        </w:rPr>
        <w:t xml:space="preserve">На амбулаторном уровне лечение получают дети </w:t>
      </w:r>
      <w:r w:rsidR="00711D98" w:rsidRPr="00FC13AA">
        <w:rPr>
          <w:rFonts w:eastAsia="Calibri"/>
          <w:sz w:val="28"/>
          <w:szCs w:val="28"/>
          <w:lang w:eastAsia="en-US"/>
        </w:rPr>
        <w:t xml:space="preserve">с легкой </w:t>
      </w:r>
      <w:r w:rsidR="00F930B1" w:rsidRPr="00FC13AA">
        <w:rPr>
          <w:rFonts w:eastAsia="Calibri"/>
          <w:sz w:val="28"/>
          <w:szCs w:val="28"/>
          <w:lang w:eastAsia="en-US"/>
        </w:rPr>
        <w:t xml:space="preserve">и </w:t>
      </w:r>
      <w:r w:rsidR="00711D98" w:rsidRPr="00FC13AA">
        <w:rPr>
          <w:rFonts w:eastAsia="Calibri"/>
          <w:sz w:val="28"/>
          <w:szCs w:val="28"/>
          <w:lang w:eastAsia="en-US"/>
        </w:rPr>
        <w:t>среднетяжелой формой (дети старше 36 месяцев)</w:t>
      </w:r>
      <w:r w:rsidR="00500153" w:rsidRPr="00FC13AA">
        <w:rPr>
          <w:rFonts w:eastAsia="Calibri"/>
          <w:sz w:val="28"/>
          <w:szCs w:val="28"/>
          <w:lang w:eastAsia="en-US"/>
        </w:rPr>
        <w:t xml:space="preserve"> </w:t>
      </w:r>
      <w:r w:rsidR="006D318D" w:rsidRPr="00FC13AA">
        <w:rPr>
          <w:rFonts w:eastAsia="Calibri"/>
          <w:sz w:val="28"/>
          <w:szCs w:val="28"/>
          <w:lang w:eastAsia="en-US"/>
        </w:rPr>
        <w:t>ОКИ бактериальной этиологии.</w:t>
      </w:r>
    </w:p>
    <w:p w:rsidR="00673DEE" w:rsidRPr="00FC13AA" w:rsidRDefault="00500153" w:rsidP="00673DEE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eastAsia="en-US"/>
        </w:rPr>
        <w:t xml:space="preserve">       </w:t>
      </w:r>
      <w:r w:rsidRPr="00FC13AA">
        <w:rPr>
          <w:rFonts w:eastAsia="Calibri"/>
          <w:sz w:val="28"/>
          <w:szCs w:val="28"/>
          <w:lang w:eastAsia="en-US"/>
        </w:rPr>
        <w:t>П</w:t>
      </w:r>
      <w:r w:rsidR="006D318D" w:rsidRPr="00FC13AA">
        <w:rPr>
          <w:rFonts w:eastAsia="Calibri"/>
          <w:sz w:val="28"/>
          <w:szCs w:val="28"/>
          <w:lang w:eastAsia="en-US"/>
        </w:rPr>
        <w:t xml:space="preserve">ринципы лечения больных с ОКИ </w:t>
      </w:r>
      <w:r w:rsidR="00673DEE" w:rsidRPr="00FC13AA">
        <w:rPr>
          <w:rFonts w:eastAsia="Calibri"/>
          <w:sz w:val="28"/>
          <w:szCs w:val="28"/>
          <w:lang w:eastAsia="en-US"/>
        </w:rPr>
        <w:t>включает: режим, регидратацию, диету, средства патогенетической и симптоматической терапии.</w:t>
      </w:r>
    </w:p>
    <w:p w:rsidR="00552E03" w:rsidRPr="00FC13AA" w:rsidRDefault="00552E03" w:rsidP="00672156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   </w:t>
      </w:r>
      <w:r w:rsidR="003440A0" w:rsidRPr="00FC13AA">
        <w:rPr>
          <w:rFonts w:ascii="Times New Roman" w:hAnsi="Times New Roman"/>
          <w:sz w:val="28"/>
          <w:szCs w:val="28"/>
        </w:rPr>
        <w:t>В случае неэффективности</w:t>
      </w:r>
      <w:r w:rsidRPr="00FC13AA">
        <w:rPr>
          <w:rFonts w:ascii="Times New Roman" w:hAnsi="Times New Roman"/>
          <w:sz w:val="28"/>
          <w:szCs w:val="28"/>
        </w:rPr>
        <w:t xml:space="preserve"> амбулаторного лечения или его невозможности рассматривается вопрос о госпитализации ребенка в профильный стационар.</w:t>
      </w:r>
    </w:p>
    <w:p w:rsidR="00465BAA" w:rsidRPr="00FC13AA" w:rsidRDefault="00465BAA" w:rsidP="00500153">
      <w:pPr>
        <w:tabs>
          <w:tab w:val="left" w:pos="0"/>
          <w:tab w:val="left" w:pos="56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</w:p>
    <w:p w:rsidR="00465BAA" w:rsidRPr="00FC13AA" w:rsidRDefault="00FC13AA" w:rsidP="00FC13AA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FC13AA">
        <w:rPr>
          <w:sz w:val="28"/>
          <w:szCs w:val="28"/>
        </w:rPr>
        <w:t>Р</w:t>
      </w:r>
      <w:r w:rsidR="00624DB6" w:rsidRPr="00FC13AA">
        <w:rPr>
          <w:sz w:val="28"/>
          <w:szCs w:val="28"/>
        </w:rPr>
        <w:t>ежим п</w:t>
      </w:r>
      <w:r w:rsidR="00465BAA" w:rsidRPr="00FC13AA">
        <w:rPr>
          <w:sz w:val="28"/>
          <w:szCs w:val="28"/>
        </w:rPr>
        <w:t>олупостельный (в течение всего периода лихорадки)</w:t>
      </w:r>
      <w:r w:rsidR="00552E03" w:rsidRPr="00FC13AA">
        <w:rPr>
          <w:sz w:val="28"/>
          <w:szCs w:val="28"/>
        </w:rPr>
        <w:t>;</w:t>
      </w:r>
    </w:p>
    <w:p w:rsidR="00552E03" w:rsidRPr="00FC13AA" w:rsidRDefault="00FC13AA" w:rsidP="00FC13AA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FC13AA">
        <w:rPr>
          <w:sz w:val="28"/>
          <w:szCs w:val="28"/>
        </w:rPr>
        <w:t>Д</w:t>
      </w:r>
      <w:r w:rsidR="00552E03" w:rsidRPr="00FC13AA">
        <w:rPr>
          <w:sz w:val="28"/>
          <w:szCs w:val="28"/>
        </w:rPr>
        <w:t>иета в зависимости от возраста ребенка, его предпочтений в еде и при</w:t>
      </w:r>
      <w:r w:rsidRPr="00FC13AA">
        <w:rPr>
          <w:sz w:val="28"/>
          <w:szCs w:val="28"/>
        </w:rPr>
        <w:t>вычек питания до начала болезни:</w:t>
      </w:r>
    </w:p>
    <w:p w:rsidR="00552E03" w:rsidRPr="00FC13AA" w:rsidRDefault="00552E03" w:rsidP="007419B4">
      <w:pPr>
        <w:pStyle w:val="a3"/>
        <w:numPr>
          <w:ilvl w:val="0"/>
          <w:numId w:val="5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детей на грудном вскармливании следует кормить грудным молоком так часто и так долго, как им хочется;</w:t>
      </w:r>
    </w:p>
    <w:p w:rsidR="00552E03" w:rsidRPr="00FC13AA" w:rsidRDefault="00552E03" w:rsidP="007419B4">
      <w:pPr>
        <w:pStyle w:val="a3"/>
        <w:numPr>
          <w:ilvl w:val="0"/>
          <w:numId w:val="5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детей, находящихся на искусственном вскармливании, продолжить кормить обычным для них питанием</w:t>
      </w:r>
      <w:r w:rsidR="00E9779D" w:rsidRPr="00FC13AA">
        <w:rPr>
          <w:rFonts w:ascii="Times New Roman" w:hAnsi="Times New Roman"/>
          <w:sz w:val="28"/>
          <w:szCs w:val="28"/>
        </w:rPr>
        <w:t>;</w:t>
      </w:r>
    </w:p>
    <w:p w:rsidR="00552E03" w:rsidRPr="00FC13AA" w:rsidRDefault="00E9779D" w:rsidP="007419B4">
      <w:pPr>
        <w:pStyle w:val="a3"/>
        <w:numPr>
          <w:ilvl w:val="0"/>
          <w:numId w:val="5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</w:t>
      </w:r>
      <w:r w:rsidR="00552E03" w:rsidRPr="00FC13AA">
        <w:rPr>
          <w:rFonts w:ascii="Times New Roman" w:hAnsi="Times New Roman"/>
          <w:sz w:val="28"/>
          <w:szCs w:val="28"/>
        </w:rPr>
        <w:t>етям в возрасте от</w:t>
      </w:r>
      <w:r w:rsidRPr="00FC13AA">
        <w:rPr>
          <w:rFonts w:ascii="Times New Roman" w:hAnsi="Times New Roman"/>
          <w:sz w:val="28"/>
          <w:szCs w:val="28"/>
        </w:rPr>
        <w:t xml:space="preserve"> 6 месяцев до 2 лет – стол №16, </w:t>
      </w:r>
      <w:r w:rsidR="00552E03" w:rsidRPr="00FC13AA">
        <w:rPr>
          <w:rFonts w:ascii="Times New Roman" w:hAnsi="Times New Roman"/>
          <w:sz w:val="28"/>
          <w:szCs w:val="28"/>
        </w:rPr>
        <w:t>от 2 лет и старше – стол №4</w:t>
      </w:r>
      <w:r w:rsidRPr="00FC13AA">
        <w:rPr>
          <w:rFonts w:ascii="Times New Roman" w:hAnsi="Times New Roman"/>
          <w:sz w:val="28"/>
          <w:szCs w:val="28"/>
        </w:rPr>
        <w:t>;</w:t>
      </w:r>
    </w:p>
    <w:p w:rsidR="003271AD" w:rsidRPr="00FC13AA" w:rsidRDefault="003271AD" w:rsidP="006B7AAE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C13AA">
        <w:rPr>
          <w:rFonts w:ascii="Times New Roman" w:hAnsi="Times New Roman"/>
          <w:b/>
          <w:color w:val="000000"/>
          <w:sz w:val="28"/>
          <w:szCs w:val="28"/>
        </w:rPr>
        <w:t xml:space="preserve">3.2 </w:t>
      </w:r>
      <w:r w:rsidR="00624DB6" w:rsidRPr="00FC13A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C15F16" w:rsidRPr="00FC13AA">
        <w:rPr>
          <w:rFonts w:ascii="Times New Roman" w:hAnsi="Times New Roman"/>
          <w:b/>
          <w:color w:val="000000"/>
          <w:sz w:val="28"/>
          <w:szCs w:val="28"/>
        </w:rPr>
        <w:t>Медикаментозное лечение</w:t>
      </w:r>
      <w:r w:rsidRPr="00FC13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545EE" w:rsidRPr="00FC13AA">
        <w:rPr>
          <w:rFonts w:ascii="Times New Roman" w:hAnsi="Times New Roman"/>
          <w:b/>
          <w:color w:val="000000"/>
          <w:sz w:val="28"/>
          <w:szCs w:val="28"/>
        </w:rPr>
        <w:t>[</w:t>
      </w:r>
      <w:r w:rsidR="00C15F16" w:rsidRPr="00FC13AA">
        <w:rPr>
          <w:rFonts w:ascii="Times New Roman" w:hAnsi="Times New Roman"/>
          <w:b/>
          <w:color w:val="000000"/>
          <w:sz w:val="28"/>
          <w:szCs w:val="28"/>
        </w:rPr>
        <w:t>1,2,3,4,13,14,15</w:t>
      </w:r>
      <w:r w:rsidR="008545EE" w:rsidRPr="00FC13AA">
        <w:rPr>
          <w:rFonts w:ascii="Times New Roman" w:hAnsi="Times New Roman"/>
          <w:b/>
          <w:color w:val="000000"/>
          <w:sz w:val="28"/>
          <w:szCs w:val="28"/>
        </w:rPr>
        <w:t>]</w:t>
      </w:r>
      <w:r w:rsidR="005F3CE2" w:rsidRPr="00FC13AA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8738A5" w:rsidRPr="00FC13AA" w:rsidRDefault="00200675" w:rsidP="007419B4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C13AA">
        <w:rPr>
          <w:rFonts w:ascii="Times New Roman" w:hAnsi="Times New Roman"/>
          <w:bCs/>
          <w:sz w:val="28"/>
          <w:szCs w:val="28"/>
        </w:rPr>
        <w:t>Для купирования гипертермического синдрома свыше 38,5</w:t>
      </w:r>
      <w:r w:rsidRPr="00FC13AA">
        <w:rPr>
          <w:rFonts w:ascii="Times New Roman" w:hAnsi="Times New Roman"/>
          <w:bCs/>
          <w:sz w:val="28"/>
          <w:szCs w:val="28"/>
          <w:vertAlign w:val="superscript"/>
        </w:rPr>
        <w:t>0</w:t>
      </w:r>
      <w:r w:rsidRPr="00FC13AA">
        <w:rPr>
          <w:rFonts w:ascii="Times New Roman" w:hAnsi="Times New Roman"/>
          <w:bCs/>
          <w:sz w:val="28"/>
          <w:szCs w:val="28"/>
        </w:rPr>
        <w:t>С</w:t>
      </w:r>
      <w:r w:rsidR="008738A5" w:rsidRPr="00FC13AA">
        <w:rPr>
          <w:rFonts w:ascii="Times New Roman" w:hAnsi="Times New Roman"/>
          <w:bCs/>
          <w:sz w:val="28"/>
          <w:szCs w:val="28"/>
        </w:rPr>
        <w:t>:</w:t>
      </w:r>
    </w:p>
    <w:p w:rsidR="00200675" w:rsidRPr="00FC13AA" w:rsidRDefault="00200675" w:rsidP="007419B4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C13AA">
        <w:rPr>
          <w:rFonts w:ascii="Times New Roman" w:hAnsi="Times New Roman"/>
          <w:bCs/>
          <w:sz w:val="28"/>
          <w:szCs w:val="28"/>
        </w:rPr>
        <w:t>парацетамол 10-15 мг/кг с интервалом не менее 4 часов, не более трех дней через рот или per rectum или ибупрофен в дозе 5-10 мг/кг не более 3-х раз в сутки через рот</w:t>
      </w:r>
      <w:r w:rsidR="006B7AAE" w:rsidRPr="00FC13AA">
        <w:rPr>
          <w:rFonts w:ascii="Times New Roman" w:hAnsi="Times New Roman"/>
          <w:bCs/>
          <w:sz w:val="28"/>
          <w:szCs w:val="28"/>
        </w:rPr>
        <w:t>.</w:t>
      </w:r>
    </w:p>
    <w:p w:rsidR="00E9779D" w:rsidRPr="00FC13AA" w:rsidRDefault="006B7AAE" w:rsidP="007419B4">
      <w:pPr>
        <w:pStyle w:val="a3"/>
        <w:numPr>
          <w:ilvl w:val="0"/>
          <w:numId w:val="8"/>
        </w:numPr>
        <w:tabs>
          <w:tab w:val="left" w:pos="567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E9779D" w:rsidRPr="00FC13AA">
        <w:rPr>
          <w:rFonts w:ascii="Times New Roman" w:hAnsi="Times New Roman"/>
          <w:sz w:val="28"/>
          <w:szCs w:val="28"/>
        </w:rPr>
        <w:t>При диареи без обезвоживания</w:t>
      </w:r>
      <w:r w:rsidR="00FC13AA" w:rsidRPr="00FC13AA">
        <w:rPr>
          <w:rFonts w:ascii="Times New Roman" w:hAnsi="Times New Roman"/>
          <w:sz w:val="28"/>
          <w:szCs w:val="28"/>
        </w:rPr>
        <w:t xml:space="preserve"> – п</w:t>
      </w:r>
      <w:r w:rsidR="00E9779D" w:rsidRPr="00FC13AA">
        <w:rPr>
          <w:rFonts w:ascii="Times New Roman" w:hAnsi="Times New Roman"/>
          <w:sz w:val="28"/>
          <w:szCs w:val="28"/>
        </w:rPr>
        <w:t>лан</w:t>
      </w:r>
      <w:proofErr w:type="gramStart"/>
      <w:r w:rsidR="00E9779D" w:rsidRPr="00FC13AA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E9779D" w:rsidRPr="00FC13AA">
        <w:rPr>
          <w:rFonts w:ascii="Times New Roman" w:hAnsi="Times New Roman"/>
          <w:sz w:val="28"/>
          <w:szCs w:val="28"/>
        </w:rPr>
        <w:t>: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чаще кормить грудью и увеличить длительность каждого кормления, если</w:t>
      </w:r>
      <w:r w:rsidRPr="00FC13AA">
        <w:rPr>
          <w:rFonts w:ascii="Times New Roman" w:hAnsi="Times New Roman"/>
          <w:sz w:val="28"/>
          <w:szCs w:val="28"/>
        </w:rPr>
        <w:tab/>
        <w:t>ребенок</w:t>
      </w:r>
      <w:r w:rsidRPr="00FC13AA">
        <w:rPr>
          <w:rFonts w:ascii="Times New Roman" w:hAnsi="Times New Roman"/>
          <w:sz w:val="28"/>
          <w:szCs w:val="28"/>
        </w:rPr>
        <w:tab/>
        <w:t>на</w:t>
      </w:r>
      <w:r w:rsidRPr="00FC13AA">
        <w:rPr>
          <w:rFonts w:ascii="Times New Roman" w:hAnsi="Times New Roman"/>
          <w:sz w:val="28"/>
          <w:szCs w:val="28"/>
        </w:rPr>
        <w:tab/>
        <w:t>исключительно</w:t>
      </w:r>
      <w:r w:rsidRPr="00FC13AA">
        <w:rPr>
          <w:rFonts w:ascii="Times New Roman" w:hAnsi="Times New Roman"/>
          <w:sz w:val="28"/>
          <w:szCs w:val="28"/>
        </w:rPr>
        <w:tab/>
        <w:t>грудном вскармливании, давать дополнительно ОРС или чистую воду помимо грудного молока.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если ребенок на смешанном или искусственном вскармливании, давать следующие жидкости в любом сочетании: раствор ОРС, жидкую пищу (например, суп, рисовый отвар) или чистую воду.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Объясните матери, сколько жидкости необходимо давать дополнительно к обычному приему: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до 2 лет 50-100 мл после каждого жидкого стула;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2 года и старше 100-200 мл после каждого жидкого стула.</w:t>
      </w:r>
    </w:p>
    <w:p w:rsidR="00E9779D" w:rsidRPr="00FC13AA" w:rsidRDefault="00E9779D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Продолжать кормление;</w:t>
      </w:r>
    </w:p>
    <w:p w:rsidR="009A4684" w:rsidRPr="00FC13AA" w:rsidRDefault="00CA663A" w:rsidP="007419B4">
      <w:pPr>
        <w:pStyle w:val="a3"/>
        <w:numPr>
          <w:ilvl w:val="0"/>
          <w:numId w:val="8"/>
        </w:numPr>
        <w:tabs>
          <w:tab w:val="left" w:pos="567"/>
        </w:tabs>
        <w:ind w:left="284" w:right="141" w:hanging="284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  </w:t>
      </w:r>
      <w:r w:rsidR="009A4684" w:rsidRPr="00FC13AA">
        <w:rPr>
          <w:rFonts w:ascii="Times New Roman" w:hAnsi="Times New Roman"/>
          <w:sz w:val="28"/>
          <w:szCs w:val="28"/>
        </w:rPr>
        <w:t>Посоветуйте матери немедленно вновь доста</w:t>
      </w:r>
      <w:r w:rsidRPr="00FC13AA">
        <w:rPr>
          <w:rFonts w:ascii="Times New Roman" w:hAnsi="Times New Roman"/>
          <w:sz w:val="28"/>
          <w:szCs w:val="28"/>
        </w:rPr>
        <w:t xml:space="preserve">вить ребенка в больницу, если у </w:t>
      </w:r>
      <w:r w:rsidR="009A4684" w:rsidRPr="00FC13AA">
        <w:rPr>
          <w:rFonts w:ascii="Times New Roman" w:hAnsi="Times New Roman"/>
          <w:sz w:val="28"/>
          <w:szCs w:val="28"/>
        </w:rPr>
        <w:t>него появится любой из перечисленных ниже признаков:</w:t>
      </w:r>
    </w:p>
    <w:p w:rsidR="009A4684" w:rsidRPr="00FC13AA" w:rsidRDefault="009A4684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не может пить или сосать грудь;</w:t>
      </w:r>
    </w:p>
    <w:p w:rsidR="009A4684" w:rsidRPr="00FC13AA" w:rsidRDefault="009A4684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состояние ребенка ухудшается;</w:t>
      </w:r>
    </w:p>
    <w:p w:rsidR="009A4684" w:rsidRPr="00FC13AA" w:rsidRDefault="009A4684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появилась лихорадка;</w:t>
      </w:r>
    </w:p>
    <w:p w:rsidR="009A4684" w:rsidRPr="00FC13AA" w:rsidRDefault="009A4684" w:rsidP="007419B4">
      <w:pPr>
        <w:pStyle w:val="a3"/>
        <w:numPr>
          <w:ilvl w:val="0"/>
          <w:numId w:val="18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у ребенка кровь в стуле или он плохо пьет.</w:t>
      </w:r>
    </w:p>
    <w:p w:rsidR="009A4684" w:rsidRPr="00FC13AA" w:rsidRDefault="00CA663A" w:rsidP="007419B4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</w:t>
      </w:r>
      <w:r w:rsidR="009A4684" w:rsidRPr="00FC13AA">
        <w:rPr>
          <w:rFonts w:ascii="Times New Roman" w:hAnsi="Times New Roman"/>
          <w:sz w:val="28"/>
          <w:szCs w:val="28"/>
        </w:rPr>
        <w:t>При диареи с умеренным обезвоживанием-  план Б:</w:t>
      </w:r>
    </w:p>
    <w:p w:rsidR="009A4684" w:rsidRPr="00FC13AA" w:rsidRDefault="009A4684" w:rsidP="007419B4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lastRenderedPageBreak/>
        <w:t>Объем необходимого ОРС (в мл) можно рассчитать, умножая массу ребенка (в кг) на 75.</w:t>
      </w:r>
    </w:p>
    <w:p w:rsidR="009A4684" w:rsidRPr="00FC13AA" w:rsidRDefault="009A4684" w:rsidP="007419B4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Поить рассчитанным объемом жидкости в течение 4 часов.</w:t>
      </w:r>
    </w:p>
    <w:p w:rsidR="009A4684" w:rsidRPr="00FC13AA" w:rsidRDefault="009A4684" w:rsidP="007419B4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Если ребенок с охотой пьет раствор ОРС и просит еще, можно дать больше, чем рекомендованное количество. Следует продолжать грудное кормление по желанию ребенка. Младенцам на искусственном вскармливании в первые 4 часа питание отменяют и проводят оральную регидратацию.</w:t>
      </w:r>
    </w:p>
    <w:p w:rsidR="009A4684" w:rsidRPr="00FC13AA" w:rsidRDefault="009A4684" w:rsidP="007419B4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Через 4 часа вновь оцените состояние ребенка и определите статус гидратации: если сохраняются 2 и более признаков умеренного обезвоживания, продолжайте план Б еще 4 часа и дайте питание по возрасту.</w:t>
      </w:r>
    </w:p>
    <w:p w:rsidR="009A4684" w:rsidRPr="00FC13AA" w:rsidRDefault="009A4684" w:rsidP="007419B4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При отсутствии эффекта от оральной регидратации в амбулаторных условиях больного направляют на стационарное лечение.</w:t>
      </w:r>
    </w:p>
    <w:p w:rsidR="00481D80" w:rsidRPr="00FC13AA" w:rsidRDefault="003E7E0F" w:rsidP="007419B4">
      <w:pPr>
        <w:pStyle w:val="a3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</w:t>
      </w:r>
      <w:r w:rsidR="00614F17" w:rsidRPr="00FC13AA">
        <w:rPr>
          <w:rFonts w:ascii="Times New Roman" w:hAnsi="Times New Roman"/>
          <w:sz w:val="28"/>
          <w:szCs w:val="28"/>
        </w:rPr>
        <w:t>С целью восстановления баланса между секрецией и абсорбцией в слизистой кишечника д</w:t>
      </w:r>
      <w:r w:rsidR="0009294A" w:rsidRPr="00FC13AA">
        <w:rPr>
          <w:rFonts w:ascii="Times New Roman" w:hAnsi="Times New Roman"/>
          <w:sz w:val="28"/>
          <w:szCs w:val="28"/>
        </w:rPr>
        <w:t>етям с ОКИ</w:t>
      </w:r>
      <w:r w:rsidR="006F2356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-</w:t>
      </w:r>
      <w:r w:rsidR="00481D80" w:rsidRPr="00FC13AA">
        <w:rPr>
          <w:rFonts w:ascii="Times New Roman" w:hAnsi="Times New Roman"/>
          <w:sz w:val="28"/>
          <w:szCs w:val="28"/>
        </w:rPr>
        <w:t xml:space="preserve"> </w:t>
      </w:r>
      <w:r w:rsidR="007C4AD3" w:rsidRPr="00FC13AA">
        <w:rPr>
          <w:rFonts w:ascii="Times New Roman" w:hAnsi="Times New Roman"/>
          <w:sz w:val="28"/>
          <w:szCs w:val="28"/>
        </w:rPr>
        <w:t>желатин</w:t>
      </w:r>
      <w:r w:rsidR="00614F17" w:rsidRPr="00FC13AA">
        <w:rPr>
          <w:rFonts w:ascii="Times New Roman" w:hAnsi="Times New Roman"/>
          <w:sz w:val="28"/>
          <w:szCs w:val="28"/>
        </w:rPr>
        <w:t>а</w:t>
      </w:r>
      <w:r w:rsidR="007C4AD3" w:rsidRPr="00FC1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4AD3" w:rsidRPr="00FC13AA">
        <w:rPr>
          <w:rFonts w:ascii="Times New Roman" w:hAnsi="Times New Roman"/>
          <w:sz w:val="28"/>
          <w:szCs w:val="28"/>
        </w:rPr>
        <w:t>таннат</w:t>
      </w:r>
      <w:proofErr w:type="spellEnd"/>
      <w:r w:rsidR="007C4AD3" w:rsidRPr="00FC13AA">
        <w:rPr>
          <w:rFonts w:ascii="Times New Roman" w:hAnsi="Times New Roman"/>
          <w:sz w:val="28"/>
          <w:szCs w:val="28"/>
        </w:rPr>
        <w:t xml:space="preserve"> 250 мг</w:t>
      </w:r>
      <w:r w:rsidR="00614F17" w:rsidRPr="00FC13AA">
        <w:rPr>
          <w:rFonts w:ascii="Times New Roman" w:hAnsi="Times New Roman"/>
          <w:sz w:val="28"/>
          <w:szCs w:val="28"/>
        </w:rPr>
        <w:t xml:space="preserve"> (</w:t>
      </w:r>
      <w:r w:rsidR="007C4AD3" w:rsidRPr="00FC13AA">
        <w:rPr>
          <w:rFonts w:ascii="Times New Roman" w:hAnsi="Times New Roman"/>
          <w:sz w:val="28"/>
          <w:szCs w:val="28"/>
        </w:rPr>
        <w:t>содержимое пакетика развести в чайной ложке воды комнатной температуры, полученную взвесь принимать вместе с осадком</w:t>
      </w:r>
      <w:r w:rsidR="00614F17" w:rsidRPr="00FC13AA">
        <w:rPr>
          <w:rFonts w:ascii="Times New Roman" w:hAnsi="Times New Roman"/>
          <w:sz w:val="28"/>
          <w:szCs w:val="28"/>
        </w:rPr>
        <w:t>)</w:t>
      </w:r>
      <w:r w:rsidR="007C4AD3" w:rsidRPr="00FC13AA">
        <w:rPr>
          <w:rFonts w:ascii="Times New Roman" w:hAnsi="Times New Roman"/>
          <w:sz w:val="28"/>
          <w:szCs w:val="28"/>
        </w:rPr>
        <w:t xml:space="preserve">: от </w:t>
      </w:r>
      <w:r w:rsidR="00614F17" w:rsidRPr="00FC13AA">
        <w:rPr>
          <w:rFonts w:ascii="Times New Roman" w:hAnsi="Times New Roman"/>
          <w:sz w:val="28"/>
          <w:szCs w:val="28"/>
        </w:rPr>
        <w:t xml:space="preserve">0 до </w:t>
      </w:r>
      <w:r w:rsidR="007C4AD3" w:rsidRPr="00FC13AA">
        <w:rPr>
          <w:rFonts w:ascii="Times New Roman" w:hAnsi="Times New Roman"/>
          <w:sz w:val="28"/>
          <w:szCs w:val="28"/>
        </w:rPr>
        <w:t xml:space="preserve">3 лет по 1 пакетику каждые 6 часов, от </w:t>
      </w:r>
      <w:r w:rsidR="00614F17" w:rsidRPr="00FC13AA">
        <w:rPr>
          <w:rFonts w:ascii="Times New Roman" w:hAnsi="Times New Roman"/>
          <w:sz w:val="28"/>
          <w:szCs w:val="28"/>
        </w:rPr>
        <w:t xml:space="preserve">3 до </w:t>
      </w:r>
      <w:r w:rsidR="007C4AD3" w:rsidRPr="00FC13AA">
        <w:rPr>
          <w:rFonts w:ascii="Times New Roman" w:hAnsi="Times New Roman"/>
          <w:sz w:val="28"/>
          <w:szCs w:val="28"/>
        </w:rPr>
        <w:t>14 лет по 1-2 пакетика каждые 6 часов, от</w:t>
      </w:r>
      <w:r w:rsidR="00614F17" w:rsidRPr="00FC13AA">
        <w:rPr>
          <w:rFonts w:ascii="Times New Roman" w:hAnsi="Times New Roman"/>
          <w:sz w:val="28"/>
          <w:szCs w:val="28"/>
        </w:rPr>
        <w:t xml:space="preserve"> 14 до </w:t>
      </w:r>
      <w:r w:rsidR="007C4AD3" w:rsidRPr="00FC13AA">
        <w:rPr>
          <w:rFonts w:ascii="Times New Roman" w:hAnsi="Times New Roman"/>
          <w:sz w:val="28"/>
          <w:szCs w:val="28"/>
        </w:rPr>
        <w:t>18 лет по 2 пакетика каждые 6 часов</w:t>
      </w:r>
      <w:r w:rsidR="00481D80" w:rsidRPr="00FC13AA">
        <w:rPr>
          <w:rFonts w:ascii="Times New Roman" w:hAnsi="Times New Roman"/>
          <w:sz w:val="28"/>
          <w:szCs w:val="28"/>
        </w:rPr>
        <w:t>;</w:t>
      </w:r>
      <w:r w:rsidR="007C4AD3" w:rsidRPr="00FC13AA">
        <w:rPr>
          <w:rFonts w:ascii="Times New Roman" w:hAnsi="Times New Roman"/>
        </w:rPr>
        <w:t xml:space="preserve"> </w:t>
      </w:r>
      <w:r w:rsidR="00614F17" w:rsidRPr="00FC13AA">
        <w:rPr>
          <w:rFonts w:ascii="Times New Roman" w:hAnsi="Times New Roman"/>
          <w:sz w:val="28"/>
          <w:szCs w:val="28"/>
        </w:rPr>
        <w:t>ж</w:t>
      </w:r>
      <w:r w:rsidR="007C4AD3" w:rsidRPr="00FC13AA">
        <w:rPr>
          <w:rFonts w:ascii="Times New Roman" w:hAnsi="Times New Roman"/>
          <w:sz w:val="28"/>
          <w:szCs w:val="28"/>
        </w:rPr>
        <w:t xml:space="preserve">елатина </w:t>
      </w:r>
      <w:proofErr w:type="spellStart"/>
      <w:r w:rsidR="007C4AD3" w:rsidRPr="00FC13AA">
        <w:rPr>
          <w:rFonts w:ascii="Times New Roman" w:hAnsi="Times New Roman"/>
          <w:sz w:val="28"/>
          <w:szCs w:val="28"/>
        </w:rPr>
        <w:t>таннат</w:t>
      </w:r>
      <w:proofErr w:type="spellEnd"/>
      <w:r w:rsidR="007C4AD3" w:rsidRPr="00FC13AA">
        <w:rPr>
          <w:rFonts w:ascii="Times New Roman" w:hAnsi="Times New Roman"/>
          <w:sz w:val="28"/>
          <w:szCs w:val="28"/>
        </w:rPr>
        <w:t xml:space="preserve"> 500 мг для детей старше 6 лет</w:t>
      </w: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7C4AD3" w:rsidRPr="00FC13AA">
        <w:rPr>
          <w:rFonts w:ascii="Times New Roman" w:hAnsi="Times New Roman"/>
          <w:sz w:val="28"/>
          <w:szCs w:val="28"/>
        </w:rPr>
        <w:t xml:space="preserve">по 1-2 капсулы каждые 4-6 часов </w:t>
      </w:r>
      <w:r w:rsidRPr="00FC13AA">
        <w:rPr>
          <w:rFonts w:ascii="Times New Roman" w:hAnsi="Times New Roman"/>
          <w:sz w:val="28"/>
          <w:szCs w:val="28"/>
        </w:rPr>
        <w:t xml:space="preserve">через рот </w:t>
      </w:r>
      <w:r w:rsidR="007C4AD3" w:rsidRPr="00FC13AA">
        <w:rPr>
          <w:rFonts w:ascii="Times New Roman" w:hAnsi="Times New Roman"/>
          <w:sz w:val="28"/>
          <w:szCs w:val="28"/>
        </w:rPr>
        <w:t>до полного исчезновения симптомов диареи.</w:t>
      </w:r>
    </w:p>
    <w:p w:rsidR="00481D80" w:rsidRPr="00FC13AA" w:rsidRDefault="00DB6112" w:rsidP="007419B4">
      <w:pPr>
        <w:pStyle w:val="a3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С заместительной целью для коррекции экзокринной недостаточности поджелудочной железы </w:t>
      </w:r>
      <w:r w:rsidR="00244E2A" w:rsidRPr="00FC13AA">
        <w:rPr>
          <w:rFonts w:ascii="Times New Roman" w:hAnsi="Times New Roman"/>
          <w:sz w:val="28"/>
          <w:szCs w:val="28"/>
        </w:rPr>
        <w:t xml:space="preserve">панкреатин в виде минимикросфер </w:t>
      </w:r>
      <w:r w:rsidRPr="00FC13AA">
        <w:rPr>
          <w:rFonts w:ascii="Times New Roman" w:hAnsi="Times New Roman"/>
          <w:sz w:val="28"/>
          <w:szCs w:val="28"/>
        </w:rPr>
        <w:t>10</w:t>
      </w:r>
      <w:r w:rsidR="008A6C50" w:rsidRPr="00FC13AA">
        <w:rPr>
          <w:rFonts w:ascii="Times New Roman" w:hAnsi="Times New Roman"/>
          <w:sz w:val="28"/>
          <w:szCs w:val="28"/>
        </w:rPr>
        <w:t>00 ЕД/кг</w:t>
      </w:r>
      <w:r w:rsidR="0021082B" w:rsidRPr="00FC13AA">
        <w:rPr>
          <w:rFonts w:ascii="Times New Roman" w:hAnsi="Times New Roman"/>
          <w:sz w:val="28"/>
          <w:szCs w:val="28"/>
        </w:rPr>
        <w:t>/сут</w:t>
      </w:r>
      <w:r w:rsidR="00481D80" w:rsidRPr="00FC13AA">
        <w:rPr>
          <w:rFonts w:ascii="Times New Roman" w:hAnsi="Times New Roman"/>
          <w:sz w:val="28"/>
          <w:szCs w:val="28"/>
        </w:rPr>
        <w:t xml:space="preserve"> во время еды в течение 7- 10 дней.</w:t>
      </w:r>
    </w:p>
    <w:p w:rsidR="009826AC" w:rsidRPr="00FC13AA" w:rsidRDefault="0009294A" w:rsidP="007419B4">
      <w:pPr>
        <w:pStyle w:val="a3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С целью этиотропной терапии ОКИ бактериальной этиологии: азитромицин в первый день 1</w:t>
      </w:r>
      <w:r w:rsidR="00D46C40" w:rsidRPr="00FC13AA">
        <w:rPr>
          <w:rFonts w:ascii="Times New Roman" w:hAnsi="Times New Roman"/>
          <w:sz w:val="28"/>
          <w:szCs w:val="28"/>
        </w:rPr>
        <w:t>0 мг/кг, со второго по пятый день</w:t>
      </w:r>
      <w:r w:rsidRPr="00FC13AA">
        <w:rPr>
          <w:rFonts w:ascii="Times New Roman" w:hAnsi="Times New Roman"/>
          <w:sz w:val="28"/>
          <w:szCs w:val="28"/>
        </w:rPr>
        <w:t xml:space="preserve"> по 5 мг/кг один раз в сутки внутрь;</w:t>
      </w:r>
    </w:p>
    <w:p w:rsidR="00C15F16" w:rsidRPr="00FC13AA" w:rsidRDefault="00673DEE" w:rsidP="007419B4">
      <w:pPr>
        <w:pStyle w:val="a3"/>
        <w:numPr>
          <w:ilvl w:val="0"/>
          <w:numId w:val="3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детям старше шести лет</w:t>
      </w:r>
      <w:r w:rsidR="00D46C40" w:rsidRPr="00FC13AA">
        <w:rPr>
          <w:rFonts w:ascii="Times New Roman" w:hAnsi="Times New Roman"/>
          <w:sz w:val="28"/>
          <w:szCs w:val="28"/>
        </w:rPr>
        <w:t xml:space="preserve"> -</w:t>
      </w:r>
      <w:r w:rsidRPr="00FC13AA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ципрофлоксацин 20 мг/кг/сутки в два приема внутрь в течение 5- 7 дней.</w:t>
      </w:r>
      <w:r w:rsidR="00C15F16" w:rsidRPr="00FC13AA">
        <w:rPr>
          <w:rFonts w:ascii="Times New Roman" w:hAnsi="Times New Roman"/>
          <w:b/>
          <w:sz w:val="28"/>
          <w:szCs w:val="28"/>
        </w:rPr>
        <w:t xml:space="preserve"> </w:t>
      </w:r>
    </w:p>
    <w:p w:rsidR="0009294A" w:rsidRPr="00FC13AA" w:rsidRDefault="00C15F16" w:rsidP="00C15F16">
      <w:pPr>
        <w:pStyle w:val="a3"/>
        <w:tabs>
          <w:tab w:val="left" w:pos="426"/>
        </w:tabs>
        <w:ind w:left="360" w:right="141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Перечень основных лекарственных средств [1,2,3,4,13,14,15]: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2132"/>
        <w:gridCol w:w="4111"/>
        <w:gridCol w:w="708"/>
      </w:tblGrid>
      <w:tr w:rsidR="009826AC" w:rsidRPr="00FC13AA" w:rsidTr="00FC13AA">
        <w:trPr>
          <w:trHeight w:val="11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FC13AA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УД</w:t>
            </w:r>
          </w:p>
        </w:tc>
      </w:tr>
      <w:tr w:rsidR="009826AC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rPr>
                <w:color w:val="000000"/>
              </w:rPr>
              <w:t>Анилиды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rPr>
                <w:lang w:val="tr-TR"/>
              </w:rPr>
              <w:t>Парацетамол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rPr>
                <w:lang w:val="tr-TR"/>
              </w:rPr>
              <w:t>Сироп</w:t>
            </w:r>
            <w:r w:rsidRPr="00FC13AA">
              <w:t xml:space="preserve"> для приема внутрь</w:t>
            </w:r>
            <w:r w:rsidRPr="00FC13AA">
              <w:rPr>
                <w:lang w:val="tr-TR"/>
              </w:rPr>
              <w:t xml:space="preserve"> 60 мл и 100мл, в 5 мл – 125 мг; таблетки </w:t>
            </w:r>
            <w:r w:rsidRPr="00FC13AA">
              <w:t>для приема внутрь</w:t>
            </w:r>
            <w:r w:rsidRPr="00FC13AA">
              <w:rPr>
                <w:lang w:val="tr-TR"/>
              </w:rPr>
              <w:t xml:space="preserve"> по 0,2 г и 0,5 г; свечи ректальные; раствор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  <w:jc w:val="center"/>
            </w:pPr>
            <w:r w:rsidRPr="00FC13AA">
              <w:rPr>
                <w:rFonts w:eastAsia="Calibri"/>
              </w:rPr>
              <w:t>А</w:t>
            </w:r>
          </w:p>
        </w:tc>
      </w:tr>
      <w:tr w:rsidR="008A6C50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FC13AA" w:rsidRDefault="00113E2E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13AA">
              <w:rPr>
                <w:color w:val="000000"/>
              </w:rPr>
              <w:t xml:space="preserve">Антидиарейное средство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FC13AA" w:rsidRDefault="008A6C50" w:rsidP="00E40951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FC13AA">
              <w:rPr>
                <w:lang w:val="tr-TR"/>
              </w:rPr>
              <w:t>желатина таннат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FC13AA" w:rsidRDefault="00113E2E" w:rsidP="00E40951">
            <w:pPr>
              <w:autoSpaceDE w:val="0"/>
              <w:autoSpaceDN w:val="0"/>
              <w:adjustRightInd w:val="0"/>
            </w:pPr>
            <w:r w:rsidRPr="00FC13AA">
              <w:t>Порошок 250 мг и капсулы 500 мг для приема внутрь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FC13AA" w:rsidRDefault="00113E2E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В</w:t>
            </w:r>
          </w:p>
        </w:tc>
      </w:tr>
      <w:tr w:rsidR="00113E2E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FC13AA" w:rsidRDefault="00A850E8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13AA">
              <w:rPr>
                <w:color w:val="000000"/>
              </w:rPr>
              <w:t xml:space="preserve">Ферментативные препараты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FC13AA" w:rsidRDefault="00113E2E" w:rsidP="00E40951">
            <w:pPr>
              <w:autoSpaceDE w:val="0"/>
              <w:autoSpaceDN w:val="0"/>
              <w:adjustRightInd w:val="0"/>
            </w:pPr>
            <w:r w:rsidRPr="00FC13AA">
              <w:t>Панкреатин в виде минимикросфер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FC13AA" w:rsidRDefault="00A850E8" w:rsidP="00E40951">
            <w:pPr>
              <w:autoSpaceDE w:val="0"/>
              <w:autoSpaceDN w:val="0"/>
              <w:adjustRightInd w:val="0"/>
            </w:pPr>
            <w:r w:rsidRPr="00FC13AA">
              <w:t>К</w:t>
            </w:r>
            <w:r w:rsidR="00113E2E" w:rsidRPr="00FC13AA">
              <w:t>ап</w:t>
            </w:r>
            <w:r w:rsidRPr="00FC13AA">
              <w:t>сулы 10000 и 25000 ЕД для приема внутрь.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FC13AA" w:rsidRDefault="00A850E8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В</w:t>
            </w:r>
          </w:p>
        </w:tc>
      </w:tr>
      <w:tr w:rsidR="0021082B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Pr="00FC13AA" w:rsidRDefault="0021082B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13AA">
              <w:rPr>
                <w:color w:val="000000"/>
              </w:rPr>
              <w:t xml:space="preserve">Растворы, влияющие на </w:t>
            </w:r>
            <w:r w:rsidRPr="00FC13AA">
              <w:rPr>
                <w:color w:val="000000"/>
              </w:rPr>
              <w:lastRenderedPageBreak/>
              <w:t xml:space="preserve">водно-электролитный баланс </w:t>
            </w:r>
            <w:r w:rsidRPr="00FC13AA">
              <w:rPr>
                <w:color w:val="000000"/>
              </w:rPr>
              <w:tab/>
            </w:r>
            <w:r w:rsidRPr="00FC13AA">
              <w:rPr>
                <w:color w:val="000000"/>
              </w:rPr>
              <w:tab/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4" w:rsidRPr="00FC13AA" w:rsidRDefault="00227B24" w:rsidP="00227B24">
            <w:pPr>
              <w:autoSpaceDE w:val="0"/>
              <w:autoSpaceDN w:val="0"/>
              <w:adjustRightInd w:val="0"/>
            </w:pPr>
            <w:r w:rsidRPr="00FC13AA">
              <w:lastRenderedPageBreak/>
              <w:t>Декстроза+калия</w:t>
            </w:r>
          </w:p>
          <w:p w:rsidR="00227B24" w:rsidRPr="00FC13AA" w:rsidRDefault="00227B24" w:rsidP="00227B24">
            <w:pPr>
              <w:autoSpaceDE w:val="0"/>
              <w:autoSpaceDN w:val="0"/>
              <w:adjustRightInd w:val="0"/>
            </w:pPr>
            <w:r w:rsidRPr="00FC13AA">
              <w:lastRenderedPageBreak/>
              <w:t>хлорид+ натрия</w:t>
            </w:r>
          </w:p>
          <w:p w:rsidR="00227B24" w:rsidRPr="00FC13AA" w:rsidRDefault="00227B24" w:rsidP="00227B24">
            <w:pPr>
              <w:autoSpaceDE w:val="0"/>
              <w:autoSpaceDN w:val="0"/>
              <w:adjustRightInd w:val="0"/>
            </w:pPr>
            <w:r w:rsidRPr="00FC13AA">
              <w:t>хлорид+натрия</w:t>
            </w:r>
          </w:p>
          <w:p w:rsidR="0021082B" w:rsidRPr="00FC13AA" w:rsidRDefault="00227B24" w:rsidP="00227B24">
            <w:pPr>
              <w:autoSpaceDE w:val="0"/>
              <w:autoSpaceDN w:val="0"/>
              <w:adjustRightInd w:val="0"/>
            </w:pPr>
            <w:r w:rsidRPr="00FC13AA">
              <w:t>цитрат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Pr="00FC13AA" w:rsidRDefault="0021082B" w:rsidP="00E40951">
            <w:pPr>
              <w:autoSpaceDE w:val="0"/>
              <w:autoSpaceDN w:val="0"/>
              <w:adjustRightInd w:val="0"/>
            </w:pPr>
            <w:r w:rsidRPr="00FC13AA">
              <w:lastRenderedPageBreak/>
              <w:t xml:space="preserve">Порошок для приготовления </w:t>
            </w:r>
            <w:r w:rsidRPr="00FC13AA">
              <w:lastRenderedPageBreak/>
              <w:t xml:space="preserve">раствора внутрь.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Pr="00FC13AA" w:rsidRDefault="0021082B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lastRenderedPageBreak/>
              <w:t>С</w:t>
            </w:r>
          </w:p>
        </w:tc>
      </w:tr>
    </w:tbl>
    <w:p w:rsidR="008A6C50" w:rsidRPr="00FC13AA" w:rsidRDefault="008A6C50" w:rsidP="009826A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826AC" w:rsidRPr="00FC13AA" w:rsidRDefault="009826AC" w:rsidP="009826AC">
      <w:pPr>
        <w:tabs>
          <w:tab w:val="left" w:pos="567"/>
        </w:tabs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 xml:space="preserve">Перечень дополнительных лекарственных средств </w:t>
      </w:r>
      <w:r w:rsidR="00C15F16" w:rsidRPr="00FC13AA">
        <w:rPr>
          <w:b/>
          <w:sz w:val="28"/>
          <w:szCs w:val="28"/>
        </w:rPr>
        <w:t>[1,2,3,4,13,14,15]: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2132"/>
        <w:gridCol w:w="4111"/>
        <w:gridCol w:w="708"/>
      </w:tblGrid>
      <w:tr w:rsidR="009826AC" w:rsidRPr="00FC13AA" w:rsidTr="00FC13AA">
        <w:trPr>
          <w:trHeight w:val="11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9826AC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FC13AA" w:rsidRDefault="00FC13AA" w:rsidP="00E40951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УД</w:t>
            </w:r>
          </w:p>
        </w:tc>
      </w:tr>
      <w:tr w:rsidR="009826AC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t>Производные пропионовой кислоты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t>Ибупрофен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</w:pPr>
            <w:r w:rsidRPr="00FC13AA"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FC13AA" w:rsidRDefault="009826AC" w:rsidP="00E40951">
            <w:pPr>
              <w:autoSpaceDE w:val="0"/>
              <w:autoSpaceDN w:val="0"/>
              <w:adjustRightInd w:val="0"/>
              <w:jc w:val="center"/>
            </w:pPr>
            <w:r w:rsidRPr="00FC13AA">
              <w:rPr>
                <w:rFonts w:eastAsia="Calibri"/>
              </w:rPr>
              <w:t>А</w:t>
            </w:r>
          </w:p>
        </w:tc>
      </w:tr>
      <w:tr w:rsidR="0034136B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E40951">
            <w:pPr>
              <w:autoSpaceDE w:val="0"/>
              <w:autoSpaceDN w:val="0"/>
              <w:adjustRightInd w:val="0"/>
            </w:pPr>
            <w:r w:rsidRPr="00FC13AA">
              <w:t>Антибактериальные препараты системного действия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34136B">
            <w:pPr>
              <w:autoSpaceDE w:val="0"/>
              <w:autoSpaceDN w:val="0"/>
              <w:adjustRightInd w:val="0"/>
            </w:pPr>
            <w:r w:rsidRPr="00FC13AA">
              <w:rPr>
                <w:lang w:val="tr-TR"/>
              </w:rPr>
              <w:t>Азитромицин.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E40951">
            <w:pPr>
              <w:autoSpaceDE w:val="0"/>
              <w:autoSpaceDN w:val="0"/>
              <w:adjustRightInd w:val="0"/>
            </w:pPr>
            <w:r w:rsidRPr="00FC13AA">
              <w:rPr>
                <w:lang w:val="tr-TR"/>
              </w:rPr>
              <w:t>порошок для приготовления суспензии для приема внутрь 100 мг/5 мл, 200 мг/5мл; таблетки 125 мг, 250 мг, 500 мг; капсулы 250 мг, 500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40A0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В</w:t>
            </w:r>
          </w:p>
        </w:tc>
      </w:tr>
      <w:tr w:rsidR="0034136B" w:rsidRPr="00FC13AA" w:rsidTr="00FC13AA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E40951">
            <w:pPr>
              <w:autoSpaceDE w:val="0"/>
              <w:autoSpaceDN w:val="0"/>
              <w:adjustRightInd w:val="0"/>
            </w:pPr>
            <w:r w:rsidRPr="00FC13AA">
              <w:t>Антибактериальные препараты - производные хинолона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34136B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FC13AA">
              <w:rPr>
                <w:lang w:val="tr-TR"/>
              </w:rPr>
              <w:t xml:space="preserve">Ципрофлоксацин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136B" w:rsidP="0034136B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FC13AA">
              <w:rPr>
                <w:lang w:val="tr-TR"/>
              </w:rPr>
              <w:t>таблетки 0,25 г и 0,5 г; во флаконах для инфузии по 50 мл (100 мг) и 100 мл (200мг)</w:t>
            </w:r>
          </w:p>
          <w:p w:rsidR="0034136B" w:rsidRPr="00FC13AA" w:rsidRDefault="0034136B" w:rsidP="00E40951">
            <w:pPr>
              <w:autoSpaceDE w:val="0"/>
              <w:autoSpaceDN w:val="0"/>
              <w:adjustRightInd w:val="0"/>
              <w:rPr>
                <w:lang w:val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B" w:rsidRPr="00FC13AA" w:rsidRDefault="003440A0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А</w:t>
            </w:r>
          </w:p>
        </w:tc>
      </w:tr>
    </w:tbl>
    <w:p w:rsidR="00C2275C" w:rsidRPr="00FC13AA" w:rsidRDefault="00C2275C" w:rsidP="005C35E2">
      <w:pPr>
        <w:contextualSpacing/>
        <w:jc w:val="both"/>
        <w:rPr>
          <w:b/>
          <w:sz w:val="28"/>
          <w:szCs w:val="28"/>
        </w:rPr>
      </w:pPr>
    </w:p>
    <w:p w:rsidR="00451597" w:rsidRPr="00FC13AA" w:rsidRDefault="002C24EA" w:rsidP="005C35E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b/>
          <w:sz w:val="28"/>
          <w:szCs w:val="28"/>
        </w:rPr>
        <w:t xml:space="preserve">3.3 </w:t>
      </w:r>
      <w:r w:rsidR="00451597" w:rsidRPr="00FC13AA">
        <w:rPr>
          <w:b/>
          <w:sz w:val="28"/>
          <w:szCs w:val="28"/>
        </w:rPr>
        <w:t>Хирургическое вмешательство</w:t>
      </w:r>
      <w:r w:rsidR="00451597" w:rsidRPr="00FC13AA">
        <w:rPr>
          <w:sz w:val="28"/>
          <w:szCs w:val="28"/>
        </w:rPr>
        <w:t>: нет.</w:t>
      </w:r>
    </w:p>
    <w:p w:rsidR="00341DC7" w:rsidRPr="00FC13AA" w:rsidRDefault="00341DC7" w:rsidP="005C35E2">
      <w:pPr>
        <w:contextualSpacing/>
        <w:jc w:val="both"/>
        <w:rPr>
          <w:sz w:val="28"/>
          <w:szCs w:val="28"/>
        </w:rPr>
      </w:pPr>
    </w:p>
    <w:p w:rsidR="003440A0" w:rsidRPr="00FC13AA" w:rsidRDefault="00B13B26" w:rsidP="003440A0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C6B98" w:rsidRPr="00FC13AA">
        <w:rPr>
          <w:rFonts w:ascii="Times New Roman" w:hAnsi="Times New Roman"/>
          <w:b/>
          <w:sz w:val="28"/>
          <w:szCs w:val="28"/>
        </w:rPr>
        <w:t>Дальнейшее ведение</w:t>
      </w:r>
      <w:r w:rsidR="000C6B98" w:rsidRPr="00FC13AA">
        <w:rPr>
          <w:rFonts w:ascii="Times New Roman" w:hAnsi="Times New Roman"/>
          <w:sz w:val="28"/>
          <w:szCs w:val="28"/>
        </w:rPr>
        <w:t xml:space="preserve"> </w:t>
      </w:r>
      <w:r w:rsidR="006F6427" w:rsidRPr="00FC13AA">
        <w:rPr>
          <w:rFonts w:ascii="Times New Roman" w:hAnsi="Times New Roman"/>
          <w:b/>
          <w:sz w:val="28"/>
          <w:szCs w:val="28"/>
        </w:rPr>
        <w:sym w:font="Symbol" w:char="F05B"/>
      </w:r>
      <w:r w:rsidR="00C15F16" w:rsidRPr="00FC13AA">
        <w:rPr>
          <w:rFonts w:ascii="Times New Roman" w:hAnsi="Times New Roman"/>
          <w:sz w:val="28"/>
          <w:szCs w:val="28"/>
        </w:rPr>
        <w:t>1-4,18</w:t>
      </w:r>
      <w:r w:rsidR="006F6427" w:rsidRPr="00FC13AA">
        <w:rPr>
          <w:rFonts w:ascii="Times New Roman" w:hAnsi="Times New Roman"/>
          <w:b/>
          <w:sz w:val="28"/>
          <w:szCs w:val="28"/>
        </w:rPr>
        <w:sym w:font="Symbol" w:char="F05D"/>
      </w:r>
      <w:r w:rsidR="008738A5" w:rsidRPr="00FC13AA">
        <w:rPr>
          <w:rFonts w:ascii="Times New Roman" w:hAnsi="Times New Roman"/>
          <w:b/>
          <w:sz w:val="28"/>
          <w:szCs w:val="28"/>
        </w:rPr>
        <w:t>:</w:t>
      </w:r>
    </w:p>
    <w:p w:rsidR="008841BD" w:rsidRPr="00FC13AA" w:rsidRDefault="00B13326" w:rsidP="007419B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выписка в детский коллектив при</w:t>
      </w:r>
      <w:r w:rsidR="008841BD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клиническо-лабораторном выздоровлении;</w:t>
      </w:r>
    </w:p>
    <w:p w:rsidR="00020CE6" w:rsidRPr="00FC13AA" w:rsidRDefault="003440A0" w:rsidP="007419B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однократное бактериологическое обследование реконвалесцентов после дизентерии и других острых диарейных инфекций проводится</w:t>
      </w:r>
      <w:r w:rsidR="00020CE6" w:rsidRPr="00FC13AA">
        <w:rPr>
          <w:rFonts w:ascii="Times New Roman" w:hAnsi="Times New Roman"/>
          <w:sz w:val="28"/>
          <w:szCs w:val="28"/>
        </w:rPr>
        <w:t xml:space="preserve"> после</w:t>
      </w: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020CE6" w:rsidRPr="00FC13AA">
        <w:rPr>
          <w:rFonts w:ascii="Times New Roman" w:hAnsi="Times New Roman"/>
          <w:sz w:val="28"/>
          <w:szCs w:val="28"/>
        </w:rPr>
        <w:t>клинического выздоровления</w:t>
      </w:r>
      <w:r w:rsidRPr="00FC13AA">
        <w:rPr>
          <w:rFonts w:ascii="Times New Roman" w:hAnsi="Times New Roman"/>
          <w:sz w:val="28"/>
          <w:szCs w:val="28"/>
        </w:rPr>
        <w:t>, но не ранее двух календарных дней после окончания антибиотикотерапии.</w:t>
      </w:r>
    </w:p>
    <w:p w:rsidR="00B13326" w:rsidRPr="00FC13AA" w:rsidRDefault="00020CE6" w:rsidP="007419B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При рецидиве заболевания или положительном результате лабораторного обследования, лица, переболевшие дизентерией, вновь проходят лечение. После окончания лечения, эти лица в течение трех месяцев ежемесячно проходят лабораторное обследование. Лица, у которых, бактерионосительство продолжается более трех месяцев, подвергаются лечению как больные с хронической формой дизентерии.</w:t>
      </w:r>
    </w:p>
    <w:p w:rsidR="00020CE6" w:rsidRPr="00FC13AA" w:rsidRDefault="00020CE6" w:rsidP="007419B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Лица с хронической дизентерией состоят на диспансерном наблюдении в течение года. Бактериологические обследования и осмотр врачом-инфекционистом лиц с хронической дизентерией проводится ежемесячно.</w:t>
      </w:r>
    </w:p>
    <w:p w:rsidR="00020CE6" w:rsidRPr="00FC13AA" w:rsidRDefault="00020CE6" w:rsidP="007419B4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Детей, продолжающих выделять сальмонеллы после окончания лечения, лечащий врач отстраняет от посещения организации дошкольного воспитания на пятнадцать календарных дней, в этот период проводят трехкратное исследование кала с интервалом один-два дня. При повторном положительном результате такой же порядок отстранения и обследования повторяют еще в течение пятнадцати дней.</w:t>
      </w:r>
    </w:p>
    <w:p w:rsidR="00FC13AA" w:rsidRPr="00FC13AA" w:rsidRDefault="00FC13AA" w:rsidP="00FC13AA">
      <w:pPr>
        <w:pStyle w:val="af2"/>
        <w:ind w:left="360"/>
        <w:jc w:val="both"/>
        <w:rPr>
          <w:rFonts w:ascii="Times New Roman" w:hAnsi="Times New Roman"/>
          <w:sz w:val="28"/>
          <w:szCs w:val="28"/>
        </w:rPr>
      </w:pPr>
    </w:p>
    <w:p w:rsidR="000C6B98" w:rsidRPr="00FC13AA" w:rsidRDefault="00B13326" w:rsidP="00B13326">
      <w:pPr>
        <w:tabs>
          <w:tab w:val="left" w:pos="0"/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C13AA">
        <w:rPr>
          <w:rFonts w:eastAsia="Calibri"/>
          <w:b/>
          <w:sz w:val="28"/>
          <w:szCs w:val="28"/>
          <w:lang w:eastAsia="en-US"/>
        </w:rPr>
        <w:lastRenderedPageBreak/>
        <w:t xml:space="preserve">3.5 </w:t>
      </w:r>
      <w:r w:rsidR="000C6B98" w:rsidRPr="00FC13AA">
        <w:rPr>
          <w:rFonts w:eastAsia="Calibri"/>
          <w:b/>
          <w:sz w:val="28"/>
          <w:szCs w:val="28"/>
          <w:lang w:eastAsia="en-US"/>
        </w:rPr>
        <w:t>Индикаторы эффективности лечения и безопасности методов диагностики и лечения</w:t>
      </w:r>
      <w:r w:rsidR="006F6427" w:rsidRPr="00FC13AA">
        <w:rPr>
          <w:b/>
          <w:sz w:val="28"/>
          <w:szCs w:val="28"/>
        </w:rPr>
        <w:t xml:space="preserve"> </w:t>
      </w:r>
      <w:r w:rsidR="006F6427" w:rsidRPr="00FC13AA">
        <w:rPr>
          <w:rFonts w:eastAsia="Calibri"/>
          <w:b/>
          <w:sz w:val="28"/>
          <w:szCs w:val="28"/>
          <w:lang w:eastAsia="en-US"/>
        </w:rPr>
        <w:sym w:font="Symbol" w:char="F05B"/>
      </w:r>
      <w:r w:rsidR="00C15F16" w:rsidRPr="00FC13AA">
        <w:rPr>
          <w:rFonts w:eastAsia="Calibri"/>
          <w:sz w:val="28"/>
          <w:szCs w:val="28"/>
          <w:lang w:eastAsia="en-US"/>
        </w:rPr>
        <w:t>1-4,7</w:t>
      </w:r>
      <w:r w:rsidR="006F6427" w:rsidRPr="00FC13AA">
        <w:rPr>
          <w:rFonts w:eastAsia="Calibri"/>
          <w:b/>
          <w:sz w:val="28"/>
          <w:szCs w:val="28"/>
          <w:lang w:eastAsia="en-US"/>
        </w:rPr>
        <w:sym w:font="Symbol" w:char="F05D"/>
      </w:r>
      <w:r w:rsidR="008738A5" w:rsidRPr="00FC13AA">
        <w:rPr>
          <w:rFonts w:eastAsia="Calibri"/>
          <w:b/>
          <w:sz w:val="28"/>
          <w:szCs w:val="28"/>
          <w:lang w:eastAsia="en-US"/>
        </w:rPr>
        <w:t>:</w:t>
      </w:r>
    </w:p>
    <w:p w:rsidR="00775ECA" w:rsidRPr="00FC13AA" w:rsidRDefault="00AE3271" w:rsidP="007419B4">
      <w:pPr>
        <w:numPr>
          <w:ilvl w:val="0"/>
          <w:numId w:val="21"/>
        </w:numPr>
        <w:tabs>
          <w:tab w:val="left" w:pos="0"/>
          <w:tab w:val="left" w:pos="142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FC13AA">
        <w:rPr>
          <w:rFonts w:eastAsia="Calibri"/>
          <w:sz w:val="28"/>
          <w:szCs w:val="28"/>
          <w:lang w:eastAsia="en-US"/>
        </w:rPr>
        <w:t xml:space="preserve">    </w:t>
      </w:r>
      <w:r w:rsidR="00775ECA" w:rsidRPr="00FC13AA">
        <w:rPr>
          <w:rFonts w:eastAsia="Calibri"/>
          <w:sz w:val="28"/>
          <w:szCs w:val="28"/>
          <w:lang w:eastAsia="en-US"/>
        </w:rPr>
        <w:t>нормализация температуры тела;</w:t>
      </w:r>
    </w:p>
    <w:p w:rsidR="00F637CB" w:rsidRPr="00FC13AA" w:rsidRDefault="00F637CB" w:rsidP="007419B4">
      <w:pPr>
        <w:pStyle w:val="a3"/>
        <w:widowControl w:val="0"/>
        <w:numPr>
          <w:ilvl w:val="0"/>
          <w:numId w:val="21"/>
        </w:numPr>
        <w:tabs>
          <w:tab w:val="left" w:pos="680"/>
        </w:tabs>
        <w:spacing w:after="0" w:line="340" w:lineRule="exact"/>
        <w:contextualSpacing w:val="0"/>
        <w:jc w:val="both"/>
        <w:rPr>
          <w:rFonts w:ascii="Times New Roman" w:hAnsi="Times New Roman"/>
          <w:sz w:val="28"/>
        </w:rPr>
      </w:pPr>
      <w:r w:rsidRPr="00FC13AA">
        <w:rPr>
          <w:rFonts w:ascii="Times New Roman" w:hAnsi="Times New Roman"/>
          <w:sz w:val="28"/>
        </w:rPr>
        <w:t>восстановление водно-электролитного</w:t>
      </w:r>
      <w:r w:rsidRPr="00FC13AA">
        <w:rPr>
          <w:rFonts w:ascii="Times New Roman" w:hAnsi="Times New Roman"/>
          <w:spacing w:val="-13"/>
          <w:sz w:val="28"/>
        </w:rPr>
        <w:t xml:space="preserve"> </w:t>
      </w:r>
      <w:r w:rsidRPr="00FC13AA">
        <w:rPr>
          <w:rFonts w:ascii="Times New Roman" w:hAnsi="Times New Roman"/>
          <w:sz w:val="28"/>
        </w:rPr>
        <w:t>баланса;</w:t>
      </w:r>
    </w:p>
    <w:p w:rsidR="00F637CB" w:rsidRPr="00FC13AA" w:rsidRDefault="00F637CB" w:rsidP="007419B4">
      <w:pPr>
        <w:pStyle w:val="a3"/>
        <w:widowControl w:val="0"/>
        <w:numPr>
          <w:ilvl w:val="0"/>
          <w:numId w:val="21"/>
        </w:numPr>
        <w:tabs>
          <w:tab w:val="left" w:pos="680"/>
        </w:tabs>
        <w:spacing w:after="0" w:line="342" w:lineRule="exact"/>
        <w:contextualSpacing w:val="0"/>
        <w:jc w:val="both"/>
        <w:rPr>
          <w:rFonts w:ascii="Times New Roman" w:hAnsi="Times New Roman"/>
          <w:sz w:val="28"/>
        </w:rPr>
      </w:pPr>
      <w:r w:rsidRPr="00FC13AA">
        <w:rPr>
          <w:rFonts w:ascii="Times New Roman" w:hAnsi="Times New Roman"/>
          <w:sz w:val="28"/>
        </w:rPr>
        <w:t>купирование симптомов</w:t>
      </w:r>
      <w:r w:rsidRPr="00FC13AA">
        <w:rPr>
          <w:rFonts w:ascii="Times New Roman" w:hAnsi="Times New Roman"/>
          <w:spacing w:val="-9"/>
          <w:sz w:val="28"/>
        </w:rPr>
        <w:t xml:space="preserve"> </w:t>
      </w:r>
      <w:r w:rsidRPr="00FC13AA">
        <w:rPr>
          <w:rFonts w:ascii="Times New Roman" w:hAnsi="Times New Roman"/>
          <w:sz w:val="28"/>
        </w:rPr>
        <w:t>интоксикации;</w:t>
      </w:r>
    </w:p>
    <w:p w:rsidR="00F637CB" w:rsidRPr="00FC13AA" w:rsidRDefault="00F637CB" w:rsidP="007419B4">
      <w:pPr>
        <w:pStyle w:val="a3"/>
        <w:widowControl w:val="0"/>
        <w:numPr>
          <w:ilvl w:val="0"/>
          <w:numId w:val="21"/>
        </w:numPr>
        <w:tabs>
          <w:tab w:val="left" w:pos="680"/>
        </w:tabs>
        <w:spacing w:after="0" w:line="342" w:lineRule="exact"/>
        <w:contextualSpacing w:val="0"/>
        <w:jc w:val="both"/>
        <w:rPr>
          <w:rFonts w:ascii="Times New Roman" w:hAnsi="Times New Roman"/>
          <w:sz w:val="28"/>
        </w:rPr>
      </w:pPr>
      <w:r w:rsidRPr="00FC13AA">
        <w:rPr>
          <w:rFonts w:ascii="Times New Roman" w:hAnsi="Times New Roman"/>
          <w:sz w:val="28"/>
        </w:rPr>
        <w:t>купирование гастроинтестинального</w:t>
      </w:r>
      <w:r w:rsidRPr="00FC13AA">
        <w:rPr>
          <w:rFonts w:ascii="Times New Roman" w:hAnsi="Times New Roman"/>
          <w:spacing w:val="-13"/>
          <w:sz w:val="28"/>
        </w:rPr>
        <w:t xml:space="preserve"> </w:t>
      </w:r>
      <w:r w:rsidRPr="00FC13AA">
        <w:rPr>
          <w:rFonts w:ascii="Times New Roman" w:hAnsi="Times New Roman"/>
          <w:sz w:val="28"/>
        </w:rPr>
        <w:t>синдрома;</w:t>
      </w:r>
    </w:p>
    <w:p w:rsidR="00020CE6" w:rsidRPr="00FC13AA" w:rsidRDefault="00313C46" w:rsidP="007419B4">
      <w:pPr>
        <w:pStyle w:val="a3"/>
        <w:widowControl w:val="0"/>
        <w:numPr>
          <w:ilvl w:val="0"/>
          <w:numId w:val="21"/>
        </w:numPr>
        <w:tabs>
          <w:tab w:val="left" w:pos="680"/>
        </w:tabs>
        <w:spacing w:after="0" w:line="342" w:lineRule="exact"/>
        <w:contextualSpacing w:val="0"/>
        <w:jc w:val="both"/>
        <w:rPr>
          <w:rFonts w:ascii="Times New Roman" w:hAnsi="Times New Roman"/>
          <w:sz w:val="28"/>
        </w:rPr>
      </w:pPr>
      <w:r w:rsidRPr="00FC13AA">
        <w:rPr>
          <w:rFonts w:ascii="Times New Roman" w:hAnsi="Times New Roman"/>
          <w:sz w:val="28"/>
        </w:rPr>
        <w:t>отрицательные</w:t>
      </w:r>
      <w:r w:rsidR="00020CE6" w:rsidRPr="00FC13AA">
        <w:rPr>
          <w:rFonts w:ascii="Times New Roman" w:hAnsi="Times New Roman"/>
          <w:sz w:val="28"/>
        </w:rPr>
        <w:t xml:space="preserve"> </w:t>
      </w:r>
      <w:r w:rsidRPr="00FC13AA">
        <w:rPr>
          <w:rFonts w:ascii="Times New Roman" w:hAnsi="Times New Roman"/>
          <w:sz w:val="28"/>
        </w:rPr>
        <w:t>результаты бактериологических исследований</w:t>
      </w:r>
      <w:r w:rsidR="00020CE6" w:rsidRPr="00FC13AA">
        <w:rPr>
          <w:rFonts w:ascii="Times New Roman" w:hAnsi="Times New Roman"/>
          <w:sz w:val="28"/>
        </w:rPr>
        <w:t>;</w:t>
      </w:r>
    </w:p>
    <w:p w:rsidR="00F637CB" w:rsidRPr="00FC13AA" w:rsidRDefault="00F637CB" w:rsidP="007419B4">
      <w:pPr>
        <w:pStyle w:val="a3"/>
        <w:widowControl w:val="0"/>
        <w:numPr>
          <w:ilvl w:val="0"/>
          <w:numId w:val="21"/>
        </w:numPr>
        <w:tabs>
          <w:tab w:val="left" w:pos="680"/>
        </w:tabs>
        <w:spacing w:after="0" w:line="342" w:lineRule="exact"/>
        <w:contextualSpacing w:val="0"/>
        <w:jc w:val="both"/>
        <w:rPr>
          <w:rFonts w:ascii="Times New Roman" w:hAnsi="Times New Roman"/>
          <w:sz w:val="28"/>
        </w:rPr>
      </w:pPr>
      <w:r w:rsidRPr="00FC13AA">
        <w:rPr>
          <w:rFonts w:ascii="Times New Roman" w:hAnsi="Times New Roman"/>
          <w:sz w:val="28"/>
        </w:rPr>
        <w:t>нормализация</w:t>
      </w:r>
      <w:r w:rsidRPr="00FC13AA">
        <w:rPr>
          <w:rFonts w:ascii="Times New Roman" w:hAnsi="Times New Roman"/>
          <w:spacing w:val="-6"/>
          <w:sz w:val="28"/>
        </w:rPr>
        <w:t xml:space="preserve"> </w:t>
      </w:r>
      <w:r w:rsidRPr="00FC13AA">
        <w:rPr>
          <w:rFonts w:ascii="Times New Roman" w:hAnsi="Times New Roman"/>
          <w:sz w:val="28"/>
        </w:rPr>
        <w:t>стула.</w:t>
      </w:r>
    </w:p>
    <w:p w:rsidR="00FC13AA" w:rsidRPr="00FC13AA" w:rsidRDefault="00FC13AA" w:rsidP="00FC13AA">
      <w:pPr>
        <w:pStyle w:val="a3"/>
        <w:widowControl w:val="0"/>
        <w:tabs>
          <w:tab w:val="left" w:pos="680"/>
        </w:tabs>
        <w:spacing w:after="0" w:line="342" w:lineRule="exact"/>
        <w:ind w:left="360"/>
        <w:contextualSpacing w:val="0"/>
        <w:jc w:val="both"/>
        <w:rPr>
          <w:rFonts w:ascii="Times New Roman" w:hAnsi="Times New Roman"/>
          <w:sz w:val="28"/>
        </w:rPr>
      </w:pPr>
    </w:p>
    <w:p w:rsidR="00775ECA" w:rsidRPr="00FC13AA" w:rsidRDefault="00775ECA" w:rsidP="004D65A3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ПОКАЗАНИЯ ДЛЯ ГОСПИТАЛИЗАЦИИ С УКАЗАН</w:t>
      </w:r>
      <w:r w:rsidR="006F6427" w:rsidRPr="00FC13AA">
        <w:rPr>
          <w:b/>
          <w:sz w:val="28"/>
          <w:szCs w:val="28"/>
        </w:rPr>
        <w:t>ИЕМ ТИПА ГОСПИТАЛИЗАЦИ</w:t>
      </w:r>
      <w:r w:rsidR="00C15F16" w:rsidRPr="00FC13AA">
        <w:rPr>
          <w:b/>
          <w:sz w:val="28"/>
          <w:szCs w:val="28"/>
        </w:rPr>
        <w:t>И [1-4,18</w:t>
      </w:r>
      <w:r w:rsidRPr="00FC13AA">
        <w:rPr>
          <w:b/>
          <w:sz w:val="28"/>
          <w:szCs w:val="28"/>
        </w:rPr>
        <w:t>]:</w:t>
      </w:r>
    </w:p>
    <w:p w:rsidR="00D81345" w:rsidRPr="00FC13AA" w:rsidRDefault="00D81345" w:rsidP="007419B4">
      <w:pPr>
        <w:pStyle w:val="a3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FC13AA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="00775ECA" w:rsidRPr="00FC13AA">
        <w:rPr>
          <w:rFonts w:ascii="Times New Roman" w:hAnsi="Times New Roman"/>
          <w:sz w:val="28"/>
          <w:szCs w:val="28"/>
        </w:rPr>
        <w:t xml:space="preserve">: </w:t>
      </w:r>
      <w:r w:rsidRPr="00FC13AA">
        <w:rPr>
          <w:rFonts w:ascii="Times New Roman" w:hAnsi="Times New Roman"/>
          <w:sz w:val="28"/>
          <w:szCs w:val="28"/>
        </w:rPr>
        <w:t>нет</w:t>
      </w:r>
    </w:p>
    <w:p w:rsidR="00775ECA" w:rsidRPr="00FC13AA" w:rsidRDefault="00D81345" w:rsidP="007419B4">
      <w:pPr>
        <w:pStyle w:val="a3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FC13AA">
        <w:rPr>
          <w:rFonts w:ascii="Times New Roman" w:hAnsi="Times New Roman"/>
          <w:b/>
          <w:sz w:val="28"/>
          <w:szCs w:val="28"/>
        </w:rPr>
        <w:t>Показания для экстренной госпитализации</w:t>
      </w:r>
      <w:r w:rsidR="00867E60" w:rsidRPr="00FC13AA">
        <w:rPr>
          <w:rFonts w:ascii="Times New Roman" w:hAnsi="Times New Roman"/>
          <w:b/>
          <w:sz w:val="28"/>
          <w:szCs w:val="28"/>
        </w:rPr>
        <w:t>:</w:t>
      </w:r>
    </w:p>
    <w:p w:rsidR="00DC3777" w:rsidRPr="00FC13AA" w:rsidRDefault="00991CF0" w:rsidP="007419B4">
      <w:pPr>
        <w:pStyle w:val="a3"/>
        <w:numPr>
          <w:ilvl w:val="0"/>
          <w:numId w:val="5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Cs/>
          <w:sz w:val="28"/>
          <w:szCs w:val="28"/>
        </w:rPr>
        <w:t>дети</w:t>
      </w: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DC3777" w:rsidRPr="00FC13AA">
        <w:rPr>
          <w:rFonts w:ascii="Times New Roman" w:hAnsi="Times New Roman"/>
          <w:sz w:val="28"/>
          <w:szCs w:val="28"/>
        </w:rPr>
        <w:t>с</w:t>
      </w: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DC3777" w:rsidRPr="00FC13AA">
        <w:rPr>
          <w:rFonts w:ascii="Times New Roman" w:hAnsi="Times New Roman"/>
          <w:sz w:val="28"/>
          <w:szCs w:val="28"/>
        </w:rPr>
        <w:t>тяжелыми</w:t>
      </w:r>
      <w:r w:rsidR="00DC3777" w:rsidRPr="00FC13AA">
        <w:rPr>
          <w:rFonts w:ascii="Times New Roman" w:hAnsi="Times New Roman"/>
        </w:rPr>
        <w:t xml:space="preserve"> </w:t>
      </w:r>
      <w:r w:rsidR="00DC3777" w:rsidRPr="00FC13AA">
        <w:rPr>
          <w:rFonts w:ascii="Times New Roman" w:hAnsi="Times New Roman"/>
          <w:sz w:val="28"/>
          <w:szCs w:val="28"/>
        </w:rPr>
        <w:t xml:space="preserve">и </w:t>
      </w:r>
      <w:r w:rsidRPr="00FC13AA">
        <w:rPr>
          <w:rFonts w:ascii="Times New Roman" w:hAnsi="Times New Roman"/>
          <w:sz w:val="28"/>
          <w:szCs w:val="28"/>
        </w:rPr>
        <w:t>среднетяжелыми</w:t>
      </w:r>
      <w:r w:rsidR="00867E60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формами</w:t>
      </w:r>
      <w:r w:rsidR="00F930B1" w:rsidRPr="00FC13AA">
        <w:rPr>
          <w:rFonts w:ascii="Times New Roman" w:hAnsi="Times New Roman"/>
          <w:sz w:val="28"/>
          <w:szCs w:val="28"/>
        </w:rPr>
        <w:t xml:space="preserve"> (до 36 месяцев)</w:t>
      </w:r>
      <w:r w:rsidRPr="00FC13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2156" w:rsidRPr="00FC13AA">
        <w:rPr>
          <w:rFonts w:ascii="Times New Roman" w:hAnsi="Times New Roman"/>
          <w:sz w:val="28"/>
          <w:szCs w:val="28"/>
        </w:rPr>
        <w:t>вирусных гастроэнтеритов</w:t>
      </w:r>
      <w:r w:rsidR="00D81C0A" w:rsidRPr="00FC13AA">
        <w:rPr>
          <w:rFonts w:ascii="Times New Roman" w:hAnsi="Times New Roman"/>
          <w:sz w:val="28"/>
          <w:szCs w:val="28"/>
        </w:rPr>
        <w:t>;</w:t>
      </w:r>
    </w:p>
    <w:p w:rsidR="00313C46" w:rsidRPr="00FC13AA" w:rsidRDefault="00313C46" w:rsidP="007419B4">
      <w:pPr>
        <w:pStyle w:val="a3"/>
        <w:numPr>
          <w:ilvl w:val="0"/>
          <w:numId w:val="5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все формы заболевания у детей в возрасте до двух месяцев;</w:t>
      </w:r>
    </w:p>
    <w:p w:rsidR="00313C46" w:rsidRPr="00FC13AA" w:rsidRDefault="00313C46" w:rsidP="007419B4">
      <w:pPr>
        <w:pStyle w:val="a3"/>
        <w:numPr>
          <w:ilvl w:val="0"/>
          <w:numId w:val="5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формы заболевания с тяжелым обезвоживанием независимо от возраста ребенка;</w:t>
      </w:r>
    </w:p>
    <w:p w:rsidR="00313C46" w:rsidRPr="00FC13AA" w:rsidRDefault="00313C46" w:rsidP="007419B4">
      <w:pPr>
        <w:pStyle w:val="a3"/>
        <w:numPr>
          <w:ilvl w:val="0"/>
          <w:numId w:val="5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затяжные диареи с обезвоживанием любой степени;</w:t>
      </w:r>
    </w:p>
    <w:p w:rsidR="00313C46" w:rsidRPr="00FC13AA" w:rsidRDefault="00313C46" w:rsidP="007419B4">
      <w:pPr>
        <w:pStyle w:val="a3"/>
        <w:numPr>
          <w:ilvl w:val="0"/>
          <w:numId w:val="5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хронические формы дизентерии (при обострении)</w:t>
      </w:r>
      <w:r w:rsidR="00D81C0A" w:rsidRPr="00FC13AA">
        <w:rPr>
          <w:rFonts w:ascii="Times New Roman" w:hAnsi="Times New Roman"/>
          <w:sz w:val="28"/>
          <w:szCs w:val="28"/>
        </w:rPr>
        <w:t>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отягощенный преморбидный фон (недоношенность, хронические заболевания и пр.);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лихорадка&gt; 38</w:t>
      </w:r>
      <w:proofErr w:type="gramStart"/>
      <w:r w:rsidRPr="00FC13AA">
        <w:rPr>
          <w:rFonts w:ascii="Times New Roman" w:hAnsi="Times New Roman"/>
          <w:sz w:val="28"/>
          <w:szCs w:val="28"/>
        </w:rPr>
        <w:t>°С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для детей &lt;3 месяцев или&gt; 39</w:t>
      </w:r>
      <w:r w:rsidRPr="00FC13AA">
        <w:rPr>
          <w:rFonts w:ascii="Times New Roman" w:hAnsi="Times New Roman"/>
          <w:sz w:val="28"/>
          <w:szCs w:val="28"/>
          <w:vertAlign w:val="superscript"/>
        </w:rPr>
        <w:t>0</w:t>
      </w:r>
      <w:r w:rsidRPr="00FC13AA">
        <w:rPr>
          <w:rFonts w:ascii="Times New Roman" w:hAnsi="Times New Roman"/>
          <w:sz w:val="28"/>
          <w:szCs w:val="28"/>
        </w:rPr>
        <w:t xml:space="preserve"> С для детей от 3 до 36 месяцев;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выраженный диарейный синдром (частый и значительный по объему стул);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упорная (повторная) рвота;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отсутствие эффекта от </w:t>
      </w:r>
      <w:proofErr w:type="gramStart"/>
      <w:r w:rsidRPr="00FC13AA">
        <w:rPr>
          <w:rFonts w:ascii="Times New Roman" w:hAnsi="Times New Roman"/>
          <w:sz w:val="28"/>
          <w:szCs w:val="28"/>
        </w:rPr>
        <w:t>оральной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регидратации;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отсутствие эффекта амбулаторного лечения в течение 48 часов;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3AA">
        <w:rPr>
          <w:rFonts w:ascii="Times New Roman" w:hAnsi="Times New Roman"/>
          <w:sz w:val="28"/>
          <w:szCs w:val="28"/>
        </w:rPr>
        <w:t>клинический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симптомокомплекс тяжелого инфекционного заболевания с расстройством гемодинамики, недостаточностью функции органов;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эпидемиологические показания (дети из «закрытых» учреждений с круглосуточным пребыванием, из многодетных семей и т.д.);</w:t>
      </w:r>
    </w:p>
    <w:p w:rsidR="00313C46" w:rsidRPr="00FC13AA" w:rsidRDefault="00313C46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случаи заболевания в медицинских организациях, школах-интернатах, детских домах, домах ребенка, санаториях, домах-интернатах для престарелых и инвалидов, летних оздоровительных организациях, домах отдыха;</w:t>
      </w:r>
    </w:p>
    <w:p w:rsidR="00D40A80" w:rsidRPr="00FC13AA" w:rsidRDefault="00D40A80" w:rsidP="007419B4">
      <w:pPr>
        <w:pStyle w:val="a3"/>
        <w:numPr>
          <w:ilvl w:val="0"/>
          <w:numId w:val="58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невозможность обеспечить надлежащий уход на </w:t>
      </w:r>
      <w:r w:rsidR="000A589B" w:rsidRPr="00FC13AA">
        <w:rPr>
          <w:rFonts w:ascii="Times New Roman" w:hAnsi="Times New Roman"/>
          <w:sz w:val="28"/>
          <w:szCs w:val="28"/>
        </w:rPr>
        <w:t>дому (социальные проблемы</w:t>
      </w:r>
      <w:r w:rsidRPr="00FC13AA">
        <w:rPr>
          <w:rFonts w:ascii="Times New Roman" w:hAnsi="Times New Roman"/>
          <w:sz w:val="28"/>
          <w:szCs w:val="28"/>
        </w:rPr>
        <w:t>).</w:t>
      </w:r>
    </w:p>
    <w:p w:rsidR="006B7AAE" w:rsidRPr="00FC13AA" w:rsidRDefault="00775ECA" w:rsidP="00D40A80">
      <w:pPr>
        <w:tabs>
          <w:tab w:val="left" w:pos="567"/>
        </w:tabs>
        <w:ind w:left="360"/>
        <w:contextualSpacing/>
        <w:rPr>
          <w:rFonts w:eastAsia="Calibri"/>
          <w:sz w:val="28"/>
          <w:szCs w:val="28"/>
          <w:lang w:eastAsia="en-US"/>
        </w:rPr>
      </w:pPr>
      <w:r w:rsidRPr="00FC13AA">
        <w:rPr>
          <w:b/>
          <w:sz w:val="28"/>
          <w:szCs w:val="28"/>
        </w:rPr>
        <w:t xml:space="preserve">ТАКТИКА </w:t>
      </w:r>
      <w:r w:rsidR="006F6427" w:rsidRPr="00FC13AA">
        <w:rPr>
          <w:b/>
          <w:sz w:val="28"/>
          <w:szCs w:val="28"/>
        </w:rPr>
        <w:t xml:space="preserve">ЛЕЧЕНИЯ НА СТАЦИОНАРНОМ УРОВНЕ </w:t>
      </w:r>
      <w:r w:rsidR="00C15F16" w:rsidRPr="00FC13AA">
        <w:rPr>
          <w:b/>
          <w:sz w:val="28"/>
          <w:szCs w:val="28"/>
        </w:rPr>
        <w:t>[1,2,3,4,13,14,15]:</w:t>
      </w:r>
    </w:p>
    <w:p w:rsidR="0063624D" w:rsidRPr="00FC13AA" w:rsidRDefault="00FC13AA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5E34" w:rsidRPr="00FC13AA">
        <w:rPr>
          <w:sz w:val="28"/>
          <w:szCs w:val="28"/>
        </w:rPr>
        <w:t xml:space="preserve">Основой лечебных мероприятий </w:t>
      </w:r>
      <w:proofErr w:type="gramStart"/>
      <w:r w:rsidR="00465E34" w:rsidRPr="00FC13AA">
        <w:rPr>
          <w:sz w:val="28"/>
          <w:szCs w:val="28"/>
        </w:rPr>
        <w:t>при</w:t>
      </w:r>
      <w:proofErr w:type="gramEnd"/>
      <w:r w:rsidR="004714D2" w:rsidRPr="00FC13AA">
        <w:rPr>
          <w:sz w:val="28"/>
          <w:szCs w:val="28"/>
        </w:rPr>
        <w:t xml:space="preserve"> </w:t>
      </w:r>
      <w:proofErr w:type="gramStart"/>
      <w:r w:rsidR="004714D2" w:rsidRPr="00FC13AA">
        <w:rPr>
          <w:sz w:val="28"/>
          <w:szCs w:val="28"/>
        </w:rPr>
        <w:t>ОКИ</w:t>
      </w:r>
      <w:proofErr w:type="gramEnd"/>
      <w:r w:rsidR="004714D2" w:rsidRPr="00FC13AA">
        <w:rPr>
          <w:sz w:val="28"/>
          <w:szCs w:val="28"/>
        </w:rPr>
        <w:t xml:space="preserve"> бактериальной</w:t>
      </w:r>
      <w:r w:rsidR="00465E34" w:rsidRPr="00FC13AA">
        <w:rPr>
          <w:sz w:val="28"/>
          <w:szCs w:val="28"/>
        </w:rPr>
        <w:t xml:space="preserve"> этиологии является терапия, включающая: режим, регидратацию, диету, средства </w:t>
      </w:r>
      <w:r w:rsidR="004714D2" w:rsidRPr="00FC13AA">
        <w:rPr>
          <w:sz w:val="28"/>
          <w:szCs w:val="28"/>
        </w:rPr>
        <w:t xml:space="preserve">этиотропной, </w:t>
      </w:r>
      <w:r w:rsidR="00465E34" w:rsidRPr="00FC13AA">
        <w:rPr>
          <w:sz w:val="28"/>
          <w:szCs w:val="28"/>
        </w:rPr>
        <w:t>патогенетической и симптоматической терапии.</w:t>
      </w:r>
    </w:p>
    <w:p w:rsidR="0063624D" w:rsidRPr="00FC13AA" w:rsidRDefault="00FC13AA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3624D" w:rsidRPr="00FC13AA">
        <w:rPr>
          <w:sz w:val="28"/>
          <w:szCs w:val="28"/>
        </w:rPr>
        <w:t>Оральная</w:t>
      </w:r>
      <w:proofErr w:type="gramEnd"/>
      <w:r w:rsidR="0063624D" w:rsidRPr="00FC13AA">
        <w:rPr>
          <w:sz w:val="28"/>
          <w:szCs w:val="28"/>
        </w:rPr>
        <w:t xml:space="preserve"> </w:t>
      </w:r>
      <w:proofErr w:type="spellStart"/>
      <w:r w:rsidR="0063624D" w:rsidRPr="00FC13AA">
        <w:rPr>
          <w:sz w:val="28"/>
          <w:szCs w:val="28"/>
        </w:rPr>
        <w:t>регидратация</w:t>
      </w:r>
      <w:proofErr w:type="spellEnd"/>
      <w:r w:rsidR="0063624D" w:rsidRPr="00FC13AA">
        <w:rPr>
          <w:sz w:val="28"/>
          <w:szCs w:val="28"/>
        </w:rPr>
        <w:t xml:space="preserve"> проводится в два этапа:</w:t>
      </w:r>
    </w:p>
    <w:p w:rsidR="0063624D" w:rsidRPr="00FC13AA" w:rsidRDefault="0063624D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lastRenderedPageBreak/>
        <w:t xml:space="preserve">     I этап – в первые 6 часов после поступления больного ликвидируют водно-солевой дефицит, возникающий до начала лечения.</w:t>
      </w:r>
    </w:p>
    <w:p w:rsidR="0063624D" w:rsidRPr="00FC13AA" w:rsidRDefault="0063624D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   При дегидратации I ст. объем жидкости составляет 40-50 мл/кг, а при дегидратации II ст.– 80-90 мл/кг массы тела за 6 часов.</w:t>
      </w:r>
    </w:p>
    <w:p w:rsidR="007861DE" w:rsidRPr="00FC13AA" w:rsidRDefault="0063624D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   II этап – поддерживающая оральная регидратация, которую проводят весь последующий период болезни при наличии продолжающихся потерь жидкости и электролитов. Ориентировочный объем раствора для поддерживающей регидратации составляет 80-100 мл/кг массы тела в сутки.</w:t>
      </w:r>
      <w:r w:rsidR="007861DE" w:rsidRPr="00FC13AA">
        <w:rPr>
          <w:rFonts w:eastAsiaTheme="minorEastAsia"/>
          <w:color w:val="000000"/>
          <w:sz w:val="21"/>
          <w:szCs w:val="21"/>
        </w:rPr>
        <w:t xml:space="preserve"> </w:t>
      </w:r>
      <w:r w:rsidR="007861DE" w:rsidRPr="00FC13AA">
        <w:rPr>
          <w:sz w:val="28"/>
          <w:szCs w:val="28"/>
        </w:rPr>
        <w:t>Эффективность оральной регидратации оценивается по следующим признакам: уменьшению объема потерь жидкости; снижению скорости потери массы тела; исчезновению</w:t>
      </w:r>
      <w:r w:rsidR="002974C6" w:rsidRPr="00FC13AA">
        <w:rPr>
          <w:sz w:val="28"/>
          <w:szCs w:val="28"/>
        </w:rPr>
        <w:t xml:space="preserve"> </w:t>
      </w:r>
      <w:r w:rsidR="007861DE" w:rsidRPr="00FC13AA">
        <w:rPr>
          <w:sz w:val="28"/>
          <w:szCs w:val="28"/>
        </w:rPr>
        <w:t>клинических признаков обезвоживания; нормализации диуреза; улучшению общего состояния ребенка.</w:t>
      </w:r>
    </w:p>
    <w:p w:rsidR="00D15C20" w:rsidRPr="00FC13AA" w:rsidRDefault="00D15C20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Показания для проведения парентеральной регидратации и дезинтоксикации: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тяжелые формы обезвоживания с признаками гиповолемического шока;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инфекционно-токсический шок;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нейротоксикоз;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тяжелые формы обезвоживания;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сочетание эксикоза (любой степени) с тяжелой интоксикацией;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неукротимая рвота;</w:t>
      </w:r>
    </w:p>
    <w:p w:rsidR="00D15C20" w:rsidRPr="00FC13AA" w:rsidRDefault="00D15C20" w:rsidP="007419B4">
      <w:pPr>
        <w:numPr>
          <w:ilvl w:val="0"/>
          <w:numId w:val="5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неэффективность пероральной регидратации в течение 8 часов при плане</w:t>
      </w:r>
      <w:proofErr w:type="gramStart"/>
      <w:r w:rsidRPr="00FC13AA">
        <w:rPr>
          <w:sz w:val="28"/>
          <w:szCs w:val="28"/>
        </w:rPr>
        <w:t xml:space="preserve"> Б</w:t>
      </w:r>
      <w:proofErr w:type="gramEnd"/>
      <w:r w:rsidRPr="00FC13AA">
        <w:rPr>
          <w:sz w:val="28"/>
          <w:szCs w:val="28"/>
        </w:rPr>
        <w:t xml:space="preserve"> или переход умеренного обезвоживания к тяжелому обезвоживанию.</w:t>
      </w:r>
    </w:p>
    <w:p w:rsidR="007861DE" w:rsidRPr="00FC13AA" w:rsidRDefault="007861DE" w:rsidP="00FC13AA">
      <w:pPr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Программа проведения парентеральной регидратационной терапии в первые сутки основывается на расчете необходимо</w:t>
      </w:r>
      <w:r w:rsidR="00D15C20" w:rsidRPr="00FC13AA">
        <w:rPr>
          <w:sz w:val="28"/>
          <w:szCs w:val="28"/>
        </w:rPr>
        <w:t>го</w:t>
      </w:r>
      <w:r w:rsidRPr="00FC13AA">
        <w:rPr>
          <w:sz w:val="28"/>
          <w:szCs w:val="28"/>
        </w:rPr>
        <w:t xml:space="preserve"> количества жидкости и определении качественного состава регидратационных растворов. Необходимый объем вычисляется следующим образом:</w:t>
      </w:r>
    </w:p>
    <w:p w:rsidR="007861DE" w:rsidRPr="00FC13AA" w:rsidRDefault="007861DE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Общий объем (мл)= ФП + ПП + Д, где ФП - суточная физиологическая потребность в воде; ПП - патологические потери (со рвотой, жидким стулом, перспирацией); Д – дефицит жидкости, который имеет ребенок до начала инфузионной терапии.</w:t>
      </w:r>
    </w:p>
    <w:p w:rsidR="00D15C20" w:rsidRPr="00FC13AA" w:rsidRDefault="007861DE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Количество жидкости</w:t>
      </w:r>
      <w:r w:rsidR="00067DB7" w:rsidRPr="00FC13AA">
        <w:rPr>
          <w:sz w:val="28"/>
          <w:szCs w:val="28"/>
        </w:rPr>
        <w:t xml:space="preserve">, необходимой </w:t>
      </w:r>
      <w:r w:rsidRPr="00FC13AA">
        <w:rPr>
          <w:sz w:val="28"/>
          <w:szCs w:val="28"/>
        </w:rPr>
        <w:t>для возмещения имеющегося дефицита жидкости, зависит от выраженности дегидратации и ориентировочно определяется исходя из дефицита массы тела. При эксикозе I степени для компенсации дефицита требуется 30-50 мл/кг в сутки, при эксикозе II степени – 60-90 мл/кг в сутки, а при дегидратации III степени – 100-150 мл/кг в сутки.</w:t>
      </w:r>
      <w:r w:rsidR="00067DB7" w:rsidRPr="00FC13AA">
        <w:rPr>
          <w:sz w:val="28"/>
          <w:szCs w:val="28"/>
        </w:rPr>
        <w:t xml:space="preserve"> Объем имеющегося дефицита корри</w:t>
      </w:r>
      <w:r w:rsidRPr="00FC13AA">
        <w:rPr>
          <w:sz w:val="28"/>
          <w:szCs w:val="28"/>
        </w:rPr>
        <w:t>гируется постепенно, только при дегидратации I степени возможно возмещение дефицита в течение одних суток.</w:t>
      </w:r>
      <w:r w:rsidR="00AA4E22" w:rsidRPr="00FC13AA">
        <w:t xml:space="preserve"> </w:t>
      </w:r>
      <w:r w:rsidR="00AA4E22" w:rsidRPr="00FC13AA">
        <w:rPr>
          <w:sz w:val="28"/>
          <w:szCs w:val="28"/>
        </w:rPr>
        <w:t>Для более точного учета патологических потерь необходим тщательный учет всех наружных потерь (рвота, жидкий стул) путем их измерения или взвешивания. Восполнение текущих патологических потерь осуществляется при выраженных массивных потерях каждые 4-8 часов, при умеренных потерях – каждые 12 часов.</w:t>
      </w:r>
    </w:p>
    <w:p w:rsidR="00AA4E22" w:rsidRPr="00FC13AA" w:rsidRDefault="00AA4E22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  Выбор стартового раствора инфузионной терапии определяется степенью</w:t>
      </w:r>
      <w:r w:rsidR="008C757F" w:rsidRPr="00FC13AA">
        <w:rPr>
          <w:sz w:val="28"/>
          <w:szCs w:val="28"/>
        </w:rPr>
        <w:t xml:space="preserve"> </w:t>
      </w:r>
      <w:r w:rsidRPr="00FC13AA">
        <w:rPr>
          <w:sz w:val="28"/>
          <w:szCs w:val="28"/>
        </w:rPr>
        <w:t xml:space="preserve">гемодинамических расстройств и типом дегидратации. Выраженные расстройства гемодинамики при всех типах дегидратации корригируются сбалансированными изоосмолярными солевыми растворами (физиологическим раствором, раствором Рингера и т.д.), а при необходимости в сочетании с коллоидными растворами. </w:t>
      </w:r>
      <w:r w:rsidRPr="00FC13AA">
        <w:rPr>
          <w:sz w:val="28"/>
          <w:szCs w:val="28"/>
        </w:rPr>
        <w:lastRenderedPageBreak/>
        <w:t>Основным принципом инфузионной терапии при синдроме дегидратации является то, что возмещение потерь необходимо производить инфузионной средой, аналогичной теряемой.</w:t>
      </w:r>
    </w:p>
    <w:p w:rsidR="00AA4E22" w:rsidRPr="00FC13AA" w:rsidRDefault="00AA4E22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    В качестве стартового раствора не следует использовать никакие низкоосмолярные растворы (растворы декстрозы 5%, полиионные растворы с низкой осмолярностью). В этом плане наиболее опасны 5% растворы декстрозы. Во-первых, из-за их гипоосмолярности; во-вторых, утилизация глюкозы сопровождается образованием «свободной» воды, что еще больше усиливает внутриклеточную гипергидратацию (опасность отека мозга); в-третьих, недоокисление глюкозы в условиях тканевой гипоперфузии приводит к еще большему лактат-ацидозу.</w:t>
      </w:r>
    </w:p>
    <w:p w:rsidR="00D15C20" w:rsidRPr="00FC13AA" w:rsidRDefault="00D15C20" w:rsidP="00AA4E22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A00FB6" w:rsidRPr="00FC13AA" w:rsidRDefault="00A00FB6" w:rsidP="00FC13A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b/>
          <w:sz w:val="28"/>
          <w:szCs w:val="28"/>
        </w:rPr>
        <w:t>5.1 карта наблюдения пациента, маршрутизация пациента:</w:t>
      </w:r>
      <w:r w:rsidR="006F6427" w:rsidRPr="00FC13AA">
        <w:rPr>
          <w:b/>
          <w:sz w:val="28"/>
          <w:szCs w:val="28"/>
        </w:rPr>
        <w:t xml:space="preserve"> </w:t>
      </w:r>
      <w:r w:rsidR="006F6427" w:rsidRPr="00FC13AA">
        <w:rPr>
          <w:b/>
          <w:sz w:val="28"/>
          <w:szCs w:val="28"/>
        </w:rPr>
        <w:sym w:font="Symbol" w:char="F05B"/>
      </w:r>
      <w:r w:rsidR="00C15F16" w:rsidRPr="00FC13AA">
        <w:rPr>
          <w:b/>
          <w:sz w:val="28"/>
          <w:szCs w:val="28"/>
        </w:rPr>
        <w:t>1,2</w:t>
      </w:r>
      <w:r w:rsidR="006F6427" w:rsidRPr="00FC13AA">
        <w:rPr>
          <w:b/>
          <w:sz w:val="28"/>
          <w:szCs w:val="28"/>
        </w:rPr>
        <w:sym w:font="Symbol" w:char="F05D"/>
      </w:r>
    </w:p>
    <w:p w:rsidR="00A00FB6" w:rsidRPr="00FC13AA" w:rsidRDefault="00AA4E22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FC13AA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C97FB9F" wp14:editId="6D9CEE6E">
                <wp:simplePos x="0" y="0"/>
                <wp:positionH relativeFrom="column">
                  <wp:posOffset>-72090</wp:posOffset>
                </wp:positionH>
                <wp:positionV relativeFrom="paragraph">
                  <wp:posOffset>122110</wp:posOffset>
                </wp:positionV>
                <wp:extent cx="6314939" cy="6717600"/>
                <wp:effectExtent l="0" t="0" r="10160" b="2667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4939" cy="6717600"/>
                          <a:chOff x="0" y="0"/>
                          <a:chExt cx="6381253" cy="6665726"/>
                        </a:xfrm>
                      </wpg:grpSpPr>
                      <wps:wsp>
                        <wps:cNvPr id="3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772025" y="171450"/>
                            <a:ext cx="1343025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CB4598" w:rsidRDefault="003E248A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4598">
                                <w:rPr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706" cy="530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CB4598" w:rsidRDefault="003E248A" w:rsidP="00A00FB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B4598"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42875"/>
                            <a:ext cx="1056640" cy="1266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073382" w:rsidRDefault="003E248A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073382"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209550"/>
                            <a:ext cx="1228090" cy="621030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29050" y="209550"/>
                            <a:ext cx="942340" cy="62103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9300" y="209550"/>
                            <a:ext cx="45719" cy="1873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3962400" y="752475"/>
                            <a:ext cx="809546" cy="944896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47975" y="1571625"/>
                            <a:ext cx="1114316" cy="1578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B73601" w:rsidRDefault="003E248A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73601"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71371" y="1476375"/>
                            <a:ext cx="1543704" cy="3133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Default="003E248A" w:rsidP="004714D2">
                              <w:pPr>
                                <w:rPr>
                                  <w:iCs/>
                                </w:rPr>
                              </w:pPr>
                            </w:p>
                            <w:p w:rsidR="003E248A" w:rsidRDefault="003E248A" w:rsidP="004714D2">
                              <w:pPr>
                                <w:rPr>
                                  <w:iCs/>
                                </w:rPr>
                              </w:pPr>
                            </w:p>
                            <w:p w:rsidR="003E248A" w:rsidRPr="004714D2" w:rsidRDefault="003E248A" w:rsidP="004714D2">
                              <w:pPr>
                                <w:rPr>
                                  <w:iCs/>
                                </w:rPr>
                              </w:pPr>
                              <w:r>
                                <w:rPr>
                                  <w:iCs/>
                                </w:rPr>
                                <w:t>Бактериологическое исследование на патогенную/</w:t>
                              </w:r>
                              <w:proofErr w:type="spellStart"/>
                              <w:r>
                                <w:rPr>
                                  <w:iCs/>
                                </w:rPr>
                                <w:t>условнопатогенную</w:t>
                              </w:r>
                              <w:proofErr w:type="spellEnd"/>
                              <w:r w:rsidRPr="004714D2">
                                <w:rPr>
                                  <w:iCs/>
                                </w:rPr>
                                <w:t xml:space="preserve"> фл</w:t>
                              </w:r>
                              <w:r>
                                <w:rPr>
                                  <w:iCs/>
                                </w:rPr>
                                <w:t>ору</w:t>
                              </w:r>
                              <w:r w:rsidRPr="004714D2">
                                <w:rPr>
                                  <w:iCs/>
                                </w:rPr>
                                <w:t>.</w:t>
                              </w:r>
                            </w:p>
                            <w:p w:rsidR="003E248A" w:rsidRPr="00503737" w:rsidRDefault="003E248A" w:rsidP="004714D2">
                              <w:r>
                                <w:rPr>
                                  <w:iCs/>
                                </w:rPr>
                                <w:t>–серологическое исследование на титр специфических антител методом «парных сывороток»</w:t>
                              </w:r>
                              <w:r w:rsidRPr="004714D2">
                                <w:rPr>
                                  <w:iCs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409700"/>
                            <a:ext cx="0" cy="672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3962400" y="1885950"/>
                            <a:ext cx="809546" cy="776513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2085975"/>
                            <a:ext cx="1190508" cy="1267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CB4598" w:rsidRDefault="003E248A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85975"/>
                            <a:ext cx="1294765" cy="1190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073382" w:rsidRDefault="003E248A" w:rsidP="00A00FB6">
                              <w:pPr>
                                <w:jc w:val="center"/>
                              </w:pPr>
                              <w:r w:rsidRPr="00073382">
                                <w:t>С</w:t>
                              </w:r>
                              <w:r>
                                <w:t xml:space="preserve">реднетяжелые и тяжелые  </w:t>
                              </w:r>
                              <w:r w:rsidRPr="00073382">
                                <w:t xml:space="preserve"> формы</w:t>
                              </w:r>
                              <w:r>
                                <w:t xml:space="preserve"> </w:t>
                              </w:r>
                            </w:p>
                            <w:p w:rsidR="003E248A" w:rsidRDefault="003E248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43175" y="2219325"/>
                            <a:ext cx="2228631" cy="1139053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609600" y="3276600"/>
                            <a:ext cx="0" cy="11126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57325" y="3486150"/>
                            <a:ext cx="2904840" cy="7892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073382" w:rsidRDefault="003E248A" w:rsidP="00A00FB6">
                              <w:r w:rsidRPr="00073382">
                                <w:t>Госпитализация в ОРИТ</w:t>
                              </w:r>
                              <w:r>
                                <w:t xml:space="preserve"> </w:t>
                              </w:r>
                              <w:r w:rsidRPr="00073382">
                                <w:t>при наличии общих признаков опасности</w:t>
                              </w:r>
                              <w:r>
                                <w:t xml:space="preserve"> и дегидратации 3 степени.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86050" y="4191000"/>
                            <a:ext cx="2018831" cy="7146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5486400" y="4610100"/>
                            <a:ext cx="1" cy="5619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47725" y="3276600"/>
                            <a:ext cx="608965" cy="6635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313428" y="5361494"/>
                            <a:ext cx="0" cy="3916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362151" y="5000624"/>
                            <a:ext cx="2019102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B73601" w:rsidRDefault="003E248A" w:rsidP="00A00FB6">
                              <w:pPr>
                                <w:jc w:val="center"/>
                              </w:pPr>
                              <w:r w:rsidRPr="00B73601">
                                <w:t xml:space="preserve">Легкие </w:t>
                              </w:r>
                              <w:r>
                                <w:t>и среднетяжелые формы</w:t>
                              </w:r>
                              <w:r w:rsidRPr="00711D98">
                                <w:t xml:space="preserve"> (дети старше 36 месяцев) </w:t>
                              </w:r>
                              <w:r>
                                <w:t>ОКИ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952662" y="5886450"/>
                            <a:ext cx="714254" cy="66772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237390" y="6123831"/>
                            <a:ext cx="1714585" cy="541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E248A" w:rsidRPr="003E1B57" w:rsidRDefault="003E248A" w:rsidP="00A00FB6">
                              <w:pPr>
                                <w:jc w:val="center"/>
                              </w:pPr>
                              <w:r w:rsidRPr="003E1B57"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" o:spid="_x0000_s1045" style="position:absolute;left:0;text-align:left;margin-left:-5.7pt;margin-top:9.6pt;width:497.25pt;height:528.95pt;z-index:251684864;mso-width-relative:margin;mso-height-relative:margin" coordsize="63812,66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46" type="#_x0000_t202" style="position:absolute;left:47720;top:1714;width:1343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  <v:textbox>
                    <w:txbxContent>
                      <w:p w:rsidR="003E248A" w:rsidRPr="00CB4598" w:rsidRDefault="003E248A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CB4598">
                          <w:rPr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Text Box 3" o:spid="_x0000_s1047" type="#_x0000_t202" style="position:absolute;left:24003;width:14667;height:5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3E248A" w:rsidRPr="00CB4598" w:rsidRDefault="003E248A" w:rsidP="00A00FB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B4598"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 id="Text Box 6" o:spid="_x0000_s1048" type="#_x0000_t202" style="position:absolute;left:1047;top:1428;width:10567;height:1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3E248A" w:rsidRPr="00073382" w:rsidRDefault="003E248A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073382"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9" type="#_x0000_t34" style="position:absolute;left:11715;top:2095;width:12281;height:621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AutoShape 5" o:spid="_x0000_s1050" type="#_x0000_t34" style="position:absolute;left:38290;top:2095;width:9423;height:621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Zt8QAAADcAAAADwAAAGRycy9kb3ducmV2LnhtbESP0WrCQBRE3wv+w3KFvhTdqFAlugm2&#10;2NY30fgBl+w1G83eDdk1pn/fLRT6OMzMGWaTD7YRPXW+dqxgNk1AEJdO11wpOBcfkxUIH5A1No5J&#10;wTd5yLPR0wZT7R58pP4UKhEh7FNUYEJoUyl9aciin7qWOHoX11kMUXaV1B0+Itw2cp4kr9JizXHB&#10;YEvvhsrb6W4V7IpZX37Kl6ReHsy+uH656o2cUs/jYbsGEWgI/+G/9l4rWMwX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vNm3xAAAANwAAAAPAAAAAAAAAAAA&#10;AAAAAKECAABkcnMvZG93bnJldi54bWxQSwUGAAAAAAQABAD5AAAAkgMAAAAA&#10;" adj="10793">
                  <v:stroke endarrow="block"/>
                </v:shape>
                <v:shape id="AutoShape 12" o:spid="_x0000_s1051" type="#_x0000_t32" style="position:absolute;left:20193;top:2095;width:457;height:187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Bi8EAAADcAAAADwAAAGRycy9kb3ducmV2LnhtbERPz2vCMBS+C/sfwhvspulWHKOalq0w&#10;EC8yHWzHR/Nsw5qX0mRN/e/NQfD48f3eVrPtxUSjN44VPK8yEMSN04ZbBd+nz+UbCB+QNfaOScGF&#10;PFTlw2KLhXaRv2g6hlakEPYFKuhCGAopfdORRb9yA3Hizm60GBIcW6lHjCnc9vIly16lRcOpocOB&#10;6o6av+O/VWDiwUzDro4f+59fryOZy9oZpZ4e5/cNiEBzuItv7p1WkOdpfjqTjoAs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BsGLwQAAANwAAAAPAAAAAAAAAAAAAAAA&#10;AKECAABkcnMvZG93bnJldi54bWxQSwUGAAAAAAQABAD5AAAAjwMAAAAA&#10;">
                  <v:stroke endarrow="block"/>
                </v:shape>
                <v:shape id="AutoShape 11" o:spid="_x0000_s1052" type="#_x0000_t34" style="position:absolute;left:39624;top:7524;width:8095;height:944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9" o:spid="_x0000_s1053" type="#_x0000_t202" style="position:absolute;left:28479;top:15716;width:11143;height:15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3E248A" w:rsidRPr="00B73601" w:rsidRDefault="003E248A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B73601"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Text Box 13" o:spid="_x0000_s1054" type="#_x0000_t202" style="position:absolute;left:47713;top:14763;width:15437;height:31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3E248A" w:rsidRDefault="003E248A" w:rsidP="004714D2">
                        <w:pPr>
                          <w:rPr>
                            <w:iCs/>
                          </w:rPr>
                        </w:pPr>
                      </w:p>
                      <w:p w:rsidR="003E248A" w:rsidRDefault="003E248A" w:rsidP="004714D2">
                        <w:pPr>
                          <w:rPr>
                            <w:iCs/>
                          </w:rPr>
                        </w:pPr>
                      </w:p>
                      <w:p w:rsidR="003E248A" w:rsidRPr="004714D2" w:rsidRDefault="003E248A" w:rsidP="004714D2">
                        <w:pPr>
                          <w:rPr>
                            <w:iCs/>
                          </w:rPr>
                        </w:pPr>
                        <w:r>
                          <w:rPr>
                            <w:iCs/>
                          </w:rPr>
                          <w:t>Бактериологическое исследование на патогенную/</w:t>
                        </w:r>
                        <w:proofErr w:type="spellStart"/>
                        <w:r>
                          <w:rPr>
                            <w:iCs/>
                          </w:rPr>
                          <w:t>условнопатогенную</w:t>
                        </w:r>
                        <w:proofErr w:type="spellEnd"/>
                        <w:r w:rsidRPr="004714D2">
                          <w:rPr>
                            <w:iCs/>
                          </w:rPr>
                          <w:t xml:space="preserve"> фл</w:t>
                        </w:r>
                        <w:r>
                          <w:rPr>
                            <w:iCs/>
                          </w:rPr>
                          <w:t>ору</w:t>
                        </w:r>
                        <w:r w:rsidRPr="004714D2">
                          <w:rPr>
                            <w:iCs/>
                          </w:rPr>
                          <w:t>.</w:t>
                        </w:r>
                      </w:p>
                      <w:p w:rsidR="003E248A" w:rsidRPr="00503737" w:rsidRDefault="003E248A" w:rsidP="004714D2">
                        <w:r>
                          <w:rPr>
                            <w:iCs/>
                          </w:rPr>
                          <w:t>–серологическое исследование на титр специфических антител методом «парных сывороток»</w:t>
                        </w:r>
                        <w:r w:rsidRPr="004714D2">
                          <w:rPr>
                            <w:iCs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8" o:spid="_x0000_s1055" type="#_x0000_t32" style="position:absolute;left:6191;top:14097;width:0;height:6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14" o:spid="_x0000_s1056" type="#_x0000_t34" style="position:absolute;left:39624;top:18859;width:8095;height:776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057" type="#_x0000_t202" style="position:absolute;left:13906;top:20859;width:11905;height:1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3E248A" w:rsidRPr="00CB4598" w:rsidRDefault="003E248A" w:rsidP="00A00F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Text Box 16" o:spid="_x0000_s1058" type="#_x0000_t202" style="position:absolute;top:20859;width:12947;height:11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3E248A" w:rsidRPr="00073382" w:rsidRDefault="003E248A" w:rsidP="00A00FB6">
                        <w:pPr>
                          <w:jc w:val="center"/>
                        </w:pPr>
                        <w:r w:rsidRPr="00073382">
                          <w:t>С</w:t>
                        </w:r>
                        <w:r>
                          <w:t xml:space="preserve">реднетяжелые и тяжелые  </w:t>
                        </w:r>
                        <w:r w:rsidRPr="00073382">
                          <w:t xml:space="preserve"> формы</w:t>
                        </w:r>
                        <w:r>
                          <w:t xml:space="preserve"> </w:t>
                        </w:r>
                      </w:p>
                      <w:p w:rsidR="003E248A" w:rsidRDefault="003E248A"/>
                    </w:txbxContent>
                  </v:textbox>
                </v:shape>
                <v:shape id="AutoShape 15" o:spid="_x0000_s1059" type="#_x0000_t34" style="position:absolute;left:25431;top:22193;width:22287;height:113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060" type="#_x0000_t32" style="position:absolute;left:6096;top:32766;width:0;height:111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Text Box 20" o:spid="_x0000_s1061" type="#_x0000_t202" style="position:absolute;left:14573;top:34861;width:29048;height:7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3E248A" w:rsidRPr="00073382" w:rsidRDefault="003E248A" w:rsidP="00A00FB6">
                        <w:r w:rsidRPr="00073382">
                          <w:t>Госпитализация в ОРИТ</w:t>
                        </w:r>
                        <w:r>
                          <w:t xml:space="preserve"> </w:t>
                        </w:r>
                        <w:r w:rsidRPr="00073382">
                          <w:t>при наличии общих признаков опасности</w:t>
                        </w:r>
                        <w:r>
                          <w:t xml:space="preserve"> и дегидратации 3 степени.</w:t>
                        </w:r>
                      </w:p>
                    </w:txbxContent>
                  </v:textbox>
                </v:shape>
                <v:shape id="AutoShape 19" o:spid="_x0000_s1062" type="#_x0000_t32" style="position:absolute;left:26860;top:41910;width:20188;height:71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063" type="#_x0000_t32" style="position:absolute;left:54864;top:46101;width:0;height:56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eShcEAAADcAAAADwAAAGRycy9kb3ducmV2LnhtbERP32vCMBB+H/g/hBP2tqY6lNEZixYG&#10;shfRDbbHoznbYHMpTdbU/34ZDHy7j+/nbcrJdmKkwRvHChZZDoK4dtpwo+Dz4+3pBYQPyBo7x6Tg&#10;Rh7K7exhg4V2kU80nkMjUgj7AhW0IfSFlL5uyaLPXE+cuIsbLIYEh0bqAWMKt51c5vlaWjScGlrs&#10;qWqpvp5/rAITj2bsD1Xcv399ex3J3FbOKPU4n3avIAJN4S7+dx90mv+8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Z5KFwQAAANwAAAAPAAAAAAAAAAAAAAAA&#10;AKECAABkcnMvZG93bnJldi54bWxQSwUGAAAAAAQABAD5AAAAjwMAAAAA&#10;">
                  <v:stroke endarrow="block"/>
                </v:shape>
                <v:shape id="Прямая со стрелкой 142" o:spid="_x0000_s1064" type="#_x0000_t32" style="position:absolute;left:8477;top:32766;width:6089;height:66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  <v:shape id="AutoShape 28" o:spid="_x0000_s1065" type="#_x0000_t32" style="position:absolute;left:13134;top:53614;width:0;height:39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Text Box 24" o:spid="_x0000_s1066" type="#_x0000_t202" style="position:absolute;left:43621;top:50006;width:20191;height:8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3E248A" w:rsidRPr="00B73601" w:rsidRDefault="003E248A" w:rsidP="00A00FB6">
                        <w:pPr>
                          <w:jc w:val="center"/>
                        </w:pPr>
                        <w:r w:rsidRPr="00B73601">
                          <w:t xml:space="preserve">Легкие </w:t>
                        </w:r>
                        <w:r>
                          <w:t>и среднетяжелые формы</w:t>
                        </w:r>
                        <w:r w:rsidRPr="00711D98">
                          <w:t xml:space="preserve"> (дети старше 36 месяцев) </w:t>
                        </w:r>
                        <w:r>
                          <w:t>ОКИ</w:t>
                        </w:r>
                      </w:p>
                    </w:txbxContent>
                  </v:textbox>
                </v:shape>
                <v:shape id="AutoShape 27" o:spid="_x0000_s1067" type="#_x0000_t34" style="position:absolute;left:49526;top:58864;width:7143;height:6677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BcQAAADcAAAADwAAAGRycy9kb3ducmV2LnhtbESPQUsDMRCF74L/IYzgzWaVIrI2LSIU&#10;iifdCsXbsJkmi5tJ2KRt2l/fOQjeZnhv3vtmsaphVEea8hDZwOOsAUXcRzuwM/C9XT+8gMoF2eIY&#10;mQycKcNqeXuzwNbGE3/RsStOSQjnFg34UlKrde49BcyzmIhF28cpYJF1ctpOeJLwMOqnpnnWAQeW&#10;Bo+J3j31v90hGEjDzq8vnx9dag5uvv3ZV3feVGPu7+rbK6hCtfyb/643VvDngi/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BwFxAAAANwAAAAPAAAAAAAAAAAA&#10;AAAAAKECAABkcnMvZG93bnJldi54bWxQSwUGAAAAAAQABAD5AAAAkgMAAAAA&#10;">
                  <v:stroke endarrow="block"/>
                </v:shape>
                <v:shape id="Text Box 26" o:spid="_x0000_s1068" type="#_x0000_t202" style="position:absolute;left:32373;top:61238;width:17146;height:5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3E248A" w:rsidRPr="003E1B57" w:rsidRDefault="003E248A" w:rsidP="00A00FB6">
                        <w:pPr>
                          <w:jc w:val="center"/>
                        </w:pPr>
                        <w:r w:rsidRPr="003E1B57">
                          <w:t>Амбулаторное лечение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FC13AA" w:rsidRDefault="00B01B38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FC13A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3F2EA" wp14:editId="533AC5B6">
                <wp:simplePos x="0" y="0"/>
                <wp:positionH relativeFrom="column">
                  <wp:posOffset>-72090</wp:posOffset>
                </wp:positionH>
                <wp:positionV relativeFrom="paragraph">
                  <wp:posOffset>85535</wp:posOffset>
                </wp:positionV>
                <wp:extent cx="2685866" cy="737421"/>
                <wp:effectExtent l="0" t="0" r="19685" b="24765"/>
                <wp:wrapNone/>
                <wp:docPr id="3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5866" cy="7374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248A" w:rsidRPr="009B4B86" w:rsidRDefault="003E248A" w:rsidP="00A00FB6">
                            <w:pPr>
                              <w:jc w:val="center"/>
                            </w:pPr>
                            <w:r>
                              <w:t>Госпитализация в отделение</w:t>
                            </w:r>
                            <w:r w:rsidRPr="009B4B86">
                              <w:t xml:space="preserve"> </w:t>
                            </w:r>
                            <w:r>
                              <w:t>ОКИ инфекционной или</w:t>
                            </w:r>
                            <w:r w:rsidRPr="009B4B86">
                              <w:t xml:space="preserve">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69" type="#_x0000_t202" style="position:absolute;left:0;text-align:left;margin-left:-5.7pt;margin-top:6.75pt;width:211.5pt;height:5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">
                <v:textbox>
                  <w:txbxContent>
                    <w:p w:rsidR="003E248A" w:rsidRPr="009B4B86" w:rsidRDefault="003E248A" w:rsidP="00A00FB6">
                      <w:pPr>
                        <w:jc w:val="center"/>
                      </w:pPr>
                      <w:r>
                        <w:t>Госпитализация в отделение</w:t>
                      </w:r>
                      <w:r w:rsidRPr="009B4B86">
                        <w:t xml:space="preserve"> </w:t>
                      </w:r>
                      <w:r>
                        <w:t>ОКИ инфекционной или</w:t>
                      </w:r>
                      <w:r w:rsidRPr="009B4B86">
                        <w:t xml:space="preserve">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A00FB6" w:rsidRPr="00FC13AA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bookmarkStart w:id="0" w:name="_GoBack"/>
      <w:bookmarkEnd w:id="0"/>
    </w:p>
    <w:p w:rsidR="0063624D" w:rsidRPr="00FC13AA" w:rsidRDefault="005E60F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FC13A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8686DC" wp14:editId="45F0A7C6">
                <wp:simplePos x="0" y="0"/>
                <wp:positionH relativeFrom="column">
                  <wp:posOffset>198120</wp:posOffset>
                </wp:positionH>
                <wp:positionV relativeFrom="paragraph">
                  <wp:posOffset>200025</wp:posOffset>
                </wp:positionV>
                <wp:extent cx="2142490" cy="809625"/>
                <wp:effectExtent l="0" t="0" r="10160" b="28575"/>
                <wp:wrapNone/>
                <wp:docPr id="13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248A" w:rsidRPr="003E1B57" w:rsidRDefault="003E248A" w:rsidP="00B01B38">
                            <w:r>
                              <w:t xml:space="preserve">этиотропное, патогенетическое и   симптоматическое </w:t>
                            </w:r>
                            <w:r w:rsidRPr="009B4B86">
                              <w:t>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70" type="#_x0000_t202" style="position:absolute;left:0;text-align:left;margin-left:15.6pt;margin-top:15.75pt;width:168.7pt;height:63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">
                <v:textbox>
                  <w:txbxContent>
                    <w:p w:rsidR="003E248A" w:rsidRPr="003E1B57" w:rsidRDefault="003E248A" w:rsidP="00B01B38">
                      <w:r>
                        <w:t xml:space="preserve">этиотропное, патогенетическое и   симптоматическое </w:t>
                      </w:r>
                      <w:r w:rsidRPr="009B4B86">
                        <w:t>лечение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Pr="00FC13AA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EF033B" w:rsidRPr="00FC13AA" w:rsidRDefault="005E60FD" w:rsidP="007419B4">
      <w:pPr>
        <w:pStyle w:val="Style11"/>
        <w:widowControl/>
        <w:numPr>
          <w:ilvl w:val="1"/>
          <w:numId w:val="61"/>
        </w:numPr>
        <w:tabs>
          <w:tab w:val="left" w:pos="284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DA591D" w:rsidRPr="00FC13AA">
        <w:rPr>
          <w:b/>
          <w:sz w:val="28"/>
          <w:szCs w:val="28"/>
        </w:rPr>
        <w:t>Немедикаментозное лечение:</w:t>
      </w:r>
      <w:r w:rsidR="00EF033B" w:rsidRPr="00FC13AA">
        <w:rPr>
          <w:b/>
          <w:sz w:val="28"/>
          <w:szCs w:val="28"/>
        </w:rPr>
        <w:t xml:space="preserve"> </w:t>
      </w:r>
      <w:r w:rsidR="006F6427" w:rsidRPr="00FC13AA">
        <w:rPr>
          <w:b/>
          <w:sz w:val="28"/>
          <w:szCs w:val="28"/>
        </w:rPr>
        <w:sym w:font="Symbol" w:char="F05B"/>
      </w:r>
      <w:r w:rsidR="00545176" w:rsidRPr="00FC13AA">
        <w:rPr>
          <w:b/>
          <w:sz w:val="28"/>
          <w:szCs w:val="28"/>
        </w:rPr>
        <w:t>1-4</w:t>
      </w:r>
      <w:r w:rsidR="006F6427" w:rsidRPr="00FC13AA">
        <w:rPr>
          <w:b/>
          <w:sz w:val="28"/>
          <w:szCs w:val="28"/>
        </w:rPr>
        <w:sym w:font="Symbol" w:char="F05D"/>
      </w:r>
    </w:p>
    <w:p w:rsidR="00BD6775" w:rsidRPr="00FC13AA" w:rsidRDefault="00FC13AA" w:rsidP="00FC13A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BD6775" w:rsidRPr="00FC13AA">
        <w:rPr>
          <w:rFonts w:eastAsia="Calibri"/>
          <w:sz w:val="28"/>
          <w:szCs w:val="28"/>
        </w:rPr>
        <w:t>ежим полупостельный (в течение всего периода лихорадки);</w:t>
      </w:r>
    </w:p>
    <w:p w:rsidR="00BD6775" w:rsidRPr="00FC13AA" w:rsidRDefault="00FC13AA" w:rsidP="00FC13A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D6775" w:rsidRPr="00FC13AA">
        <w:rPr>
          <w:rFonts w:eastAsia="Calibri"/>
          <w:sz w:val="28"/>
          <w:szCs w:val="28"/>
        </w:rPr>
        <w:t>иета – в зависимости от возраста ребенка, его предпочтений в еде и при</w:t>
      </w:r>
      <w:r>
        <w:rPr>
          <w:rFonts w:eastAsia="Calibri"/>
          <w:sz w:val="28"/>
          <w:szCs w:val="28"/>
        </w:rPr>
        <w:t>вычек питания до начала болезни:</w:t>
      </w:r>
    </w:p>
    <w:p w:rsidR="00BD6775" w:rsidRPr="00FC13AA" w:rsidRDefault="00BD6775" w:rsidP="007419B4">
      <w:pPr>
        <w:widowControl w:val="0"/>
        <w:numPr>
          <w:ilvl w:val="0"/>
          <w:numId w:val="6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FC13AA">
        <w:rPr>
          <w:rFonts w:eastAsia="Calibri"/>
          <w:sz w:val="28"/>
          <w:szCs w:val="28"/>
        </w:rPr>
        <w:t>детей на грудном вскармливании следует кормить грудным молоком так часто и так долго, как им хочется;</w:t>
      </w:r>
    </w:p>
    <w:p w:rsidR="00BD6775" w:rsidRPr="00FC13AA" w:rsidRDefault="00BD6775" w:rsidP="007419B4">
      <w:pPr>
        <w:widowControl w:val="0"/>
        <w:numPr>
          <w:ilvl w:val="0"/>
          <w:numId w:val="60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C13AA">
        <w:rPr>
          <w:rFonts w:eastAsia="Calibri"/>
          <w:sz w:val="28"/>
          <w:szCs w:val="28"/>
        </w:rPr>
        <w:t>детей, находящихся</w:t>
      </w:r>
      <w:r w:rsidR="00067DB7" w:rsidRPr="00FC13AA">
        <w:rPr>
          <w:rFonts w:eastAsia="Calibri"/>
          <w:sz w:val="28"/>
          <w:szCs w:val="28"/>
        </w:rPr>
        <w:t xml:space="preserve"> на искусственном вскармливании,</w:t>
      </w:r>
      <w:r w:rsidRPr="00FC13AA">
        <w:rPr>
          <w:rFonts w:eastAsia="Calibri"/>
          <w:sz w:val="28"/>
          <w:szCs w:val="28"/>
        </w:rPr>
        <w:t xml:space="preserve"> продолжить кормить обычным для них питанием;</w:t>
      </w:r>
    </w:p>
    <w:p w:rsidR="00BD6775" w:rsidRPr="00FC13AA" w:rsidRDefault="00BD6775" w:rsidP="007419B4">
      <w:pPr>
        <w:widowControl w:val="0"/>
        <w:numPr>
          <w:ilvl w:val="0"/>
          <w:numId w:val="6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FC13AA">
        <w:rPr>
          <w:rFonts w:eastAsia="Calibri"/>
          <w:sz w:val="28"/>
          <w:szCs w:val="28"/>
        </w:rPr>
        <w:t>детям в возрасте от 6 месяцев до 2 лет – стол №16, от 2 лет и старше – стол №4;</w:t>
      </w:r>
    </w:p>
    <w:p w:rsidR="00BD6775" w:rsidRDefault="00BD6775" w:rsidP="007419B4">
      <w:pPr>
        <w:widowControl w:val="0"/>
        <w:numPr>
          <w:ilvl w:val="0"/>
          <w:numId w:val="6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FC13AA">
        <w:rPr>
          <w:rFonts w:eastAsia="Calibri"/>
          <w:sz w:val="28"/>
          <w:szCs w:val="28"/>
        </w:rPr>
        <w:t>детям</w:t>
      </w:r>
      <w:r w:rsidRPr="00FC13AA">
        <w:rPr>
          <w:rFonts w:eastAsia="Calibri"/>
          <w:sz w:val="28"/>
          <w:szCs w:val="28"/>
        </w:rPr>
        <w:tab/>
        <w:t>с</w:t>
      </w:r>
      <w:r w:rsidRPr="00FC13AA">
        <w:rPr>
          <w:rFonts w:eastAsia="Calibri"/>
          <w:sz w:val="28"/>
          <w:szCs w:val="28"/>
        </w:rPr>
        <w:tab/>
        <w:t>лактозной</w:t>
      </w:r>
      <w:r w:rsidRPr="00FC13AA">
        <w:rPr>
          <w:rFonts w:eastAsia="Calibri"/>
          <w:sz w:val="28"/>
          <w:szCs w:val="28"/>
        </w:rPr>
        <w:tab/>
        <w:t>недостаточностью</w:t>
      </w:r>
      <w:r w:rsidRPr="00FC13AA">
        <w:rPr>
          <w:rFonts w:eastAsia="Calibri"/>
          <w:sz w:val="28"/>
          <w:szCs w:val="28"/>
        </w:rPr>
        <w:tab/>
        <w:t>назначаются низко/</w:t>
      </w:r>
      <w:proofErr w:type="spellStart"/>
      <w:r w:rsidRPr="00FC13AA">
        <w:rPr>
          <w:rFonts w:eastAsia="Calibri"/>
          <w:sz w:val="28"/>
          <w:szCs w:val="28"/>
        </w:rPr>
        <w:t>безлактозные</w:t>
      </w:r>
      <w:proofErr w:type="spellEnd"/>
      <w:r w:rsidRPr="00FC13AA">
        <w:rPr>
          <w:rFonts w:eastAsia="Calibri"/>
          <w:sz w:val="28"/>
          <w:szCs w:val="28"/>
        </w:rPr>
        <w:t xml:space="preserve"> смеси.</w:t>
      </w:r>
    </w:p>
    <w:p w:rsidR="00FC13AA" w:rsidRPr="00FC13AA" w:rsidRDefault="00FC13AA" w:rsidP="00FC13A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F544C7" w:rsidRPr="00FC13AA" w:rsidRDefault="00EF033B" w:rsidP="005C35E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C13AA">
        <w:rPr>
          <w:b/>
          <w:sz w:val="28"/>
          <w:szCs w:val="28"/>
        </w:rPr>
        <w:t>5.3</w:t>
      </w:r>
      <w:r w:rsidR="00176B70" w:rsidRPr="00FC13AA">
        <w:rPr>
          <w:sz w:val="28"/>
          <w:szCs w:val="28"/>
        </w:rPr>
        <w:t xml:space="preserve"> </w:t>
      </w:r>
      <w:r w:rsidR="00F544C7" w:rsidRPr="00FC13AA">
        <w:rPr>
          <w:b/>
          <w:sz w:val="28"/>
          <w:szCs w:val="28"/>
        </w:rPr>
        <w:t>Медикаментозное лечение</w:t>
      </w:r>
      <w:r w:rsidR="00F544C7" w:rsidRPr="00FC13AA">
        <w:rPr>
          <w:sz w:val="28"/>
          <w:szCs w:val="28"/>
        </w:rPr>
        <w:t xml:space="preserve"> </w:t>
      </w:r>
      <w:r w:rsidR="00545176" w:rsidRPr="00FC13AA">
        <w:rPr>
          <w:b/>
          <w:sz w:val="28"/>
          <w:szCs w:val="28"/>
        </w:rPr>
        <w:t>[1,2,3,4,11,12,13,14,15]:</w:t>
      </w:r>
    </w:p>
    <w:p w:rsidR="00CF2BC8" w:rsidRPr="00FC13AA" w:rsidRDefault="00EF033B" w:rsidP="007419B4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</w:t>
      </w:r>
      <w:r w:rsidR="00176B70" w:rsidRPr="00FC13AA">
        <w:rPr>
          <w:rFonts w:ascii="Times New Roman" w:hAnsi="Times New Roman"/>
          <w:sz w:val="28"/>
          <w:szCs w:val="28"/>
        </w:rPr>
        <w:t>ля купирования гипертермического</w:t>
      </w:r>
      <w:r w:rsidR="00AC20F9" w:rsidRPr="00FC13AA">
        <w:rPr>
          <w:rFonts w:ascii="Times New Roman" w:hAnsi="Times New Roman"/>
          <w:sz w:val="28"/>
          <w:szCs w:val="28"/>
        </w:rPr>
        <w:t xml:space="preserve"> синдрома </w:t>
      </w:r>
      <w:r w:rsidR="000C3FC8" w:rsidRPr="00FC13AA">
        <w:rPr>
          <w:rFonts w:ascii="Times New Roman" w:hAnsi="Times New Roman"/>
          <w:sz w:val="28"/>
          <w:szCs w:val="28"/>
        </w:rPr>
        <w:t>с</w:t>
      </w:r>
      <w:r w:rsidR="00176B70" w:rsidRPr="00FC13AA">
        <w:rPr>
          <w:rFonts w:ascii="Times New Roman" w:hAnsi="Times New Roman"/>
          <w:sz w:val="28"/>
          <w:szCs w:val="28"/>
        </w:rPr>
        <w:t>выше 38,5</w:t>
      </w:r>
      <w:r w:rsidR="00176B70" w:rsidRPr="00FC13AA">
        <w:rPr>
          <w:rFonts w:ascii="Times New Roman" w:hAnsi="Times New Roman"/>
          <w:sz w:val="28"/>
          <w:szCs w:val="28"/>
          <w:vertAlign w:val="superscript"/>
        </w:rPr>
        <w:t>о</w:t>
      </w:r>
      <w:r w:rsidR="00176B70" w:rsidRPr="00FC13AA">
        <w:rPr>
          <w:rFonts w:ascii="Times New Roman" w:hAnsi="Times New Roman"/>
          <w:sz w:val="28"/>
          <w:szCs w:val="28"/>
        </w:rPr>
        <w:t>С назначается</w:t>
      </w:r>
      <w:r w:rsidR="00CF2BC8" w:rsidRPr="00FC13AA">
        <w:rPr>
          <w:rFonts w:ascii="Times New Roman" w:hAnsi="Times New Roman"/>
          <w:sz w:val="28"/>
          <w:szCs w:val="28"/>
        </w:rPr>
        <w:t>:</w:t>
      </w:r>
    </w:p>
    <w:p w:rsidR="00CF2BC8" w:rsidRPr="00FC13AA" w:rsidRDefault="00176B70" w:rsidP="007419B4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парацетамол 10</w:t>
      </w:r>
      <w:r w:rsidR="00706D84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- 15 мг/кг с интервалом не менее 4 часов, не более трех дней через рот или per rectum</w:t>
      </w:r>
      <w:r w:rsidR="00CF2BC8" w:rsidRPr="00FC13AA">
        <w:rPr>
          <w:rFonts w:ascii="Times New Roman" w:hAnsi="Times New Roman"/>
          <w:sz w:val="28"/>
          <w:szCs w:val="28"/>
        </w:rPr>
        <w:t>;</w:t>
      </w:r>
    </w:p>
    <w:p w:rsidR="00CF2BC8" w:rsidRPr="00FC13AA" w:rsidRDefault="00176B70" w:rsidP="00FC13A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или </w:t>
      </w:r>
    </w:p>
    <w:p w:rsidR="006F389F" w:rsidRPr="00FC13AA" w:rsidRDefault="00176B70" w:rsidP="007419B4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ибупрофен в дозе 5-10 мг/кг не более 3-х раз в сутки через рот; </w:t>
      </w:r>
    </w:p>
    <w:p w:rsidR="00D947F6" w:rsidRPr="00FC13AA" w:rsidRDefault="00A44330" w:rsidP="007419B4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При диареи без обезвоживания-  план А, с умеренным обезвоживанием-</w:t>
      </w:r>
      <w:r w:rsidR="00D947F6" w:rsidRPr="00FC13AA">
        <w:rPr>
          <w:rFonts w:ascii="Times New Roman" w:hAnsi="Times New Roman"/>
          <w:sz w:val="28"/>
          <w:szCs w:val="28"/>
        </w:rPr>
        <w:t xml:space="preserve"> план Б.</w:t>
      </w:r>
    </w:p>
    <w:p w:rsidR="00F930B1" w:rsidRPr="00FC13AA" w:rsidRDefault="00D947F6" w:rsidP="007419B4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При </w:t>
      </w:r>
      <w:r w:rsidR="00A44330" w:rsidRPr="00FC13AA">
        <w:rPr>
          <w:rFonts w:ascii="Times New Roman" w:hAnsi="Times New Roman"/>
          <w:sz w:val="28"/>
          <w:szCs w:val="28"/>
        </w:rPr>
        <w:t>тяжел</w:t>
      </w:r>
      <w:r w:rsidRPr="00FC13AA">
        <w:rPr>
          <w:rFonts w:ascii="Times New Roman" w:hAnsi="Times New Roman"/>
          <w:sz w:val="28"/>
          <w:szCs w:val="28"/>
        </w:rPr>
        <w:t>о</w:t>
      </w:r>
      <w:r w:rsidR="00A44330" w:rsidRPr="00FC13AA">
        <w:rPr>
          <w:rFonts w:ascii="Times New Roman" w:hAnsi="Times New Roman"/>
          <w:sz w:val="28"/>
          <w:szCs w:val="28"/>
        </w:rPr>
        <w:t>м</w:t>
      </w:r>
      <w:r w:rsidRPr="00FC13AA">
        <w:rPr>
          <w:rFonts w:ascii="Times New Roman" w:hAnsi="Times New Roman"/>
          <w:sz w:val="28"/>
          <w:szCs w:val="28"/>
        </w:rPr>
        <w:t xml:space="preserve"> обезвоживании</w:t>
      </w:r>
      <w:r w:rsidR="00A44330" w:rsidRPr="00FC13AA">
        <w:rPr>
          <w:rFonts w:ascii="Times New Roman" w:hAnsi="Times New Roman"/>
          <w:sz w:val="28"/>
          <w:szCs w:val="28"/>
        </w:rPr>
        <w:t>- план В</w:t>
      </w:r>
      <w:r w:rsidRPr="00FC13AA">
        <w:rPr>
          <w:rFonts w:ascii="Times New Roman" w:hAnsi="Times New Roman"/>
          <w:sz w:val="28"/>
          <w:szCs w:val="28"/>
        </w:rPr>
        <w:t>:</w:t>
      </w:r>
      <w:r w:rsidR="00CE23F1" w:rsidRPr="00FC13AA">
        <w:rPr>
          <w:rFonts w:ascii="Times New Roman" w:hAnsi="Times New Roman"/>
          <w:sz w:val="28"/>
          <w:szCs w:val="28"/>
        </w:rPr>
        <w:t xml:space="preserve"> в/в жидкости </w:t>
      </w:r>
      <w:r w:rsidRPr="00FC13AA">
        <w:rPr>
          <w:rFonts w:ascii="Times New Roman" w:hAnsi="Times New Roman"/>
          <w:sz w:val="28"/>
          <w:szCs w:val="28"/>
        </w:rPr>
        <w:t xml:space="preserve">ребенку </w:t>
      </w:r>
      <w:r w:rsidR="00CE23F1" w:rsidRPr="00FC13AA">
        <w:rPr>
          <w:rFonts w:ascii="Times New Roman" w:hAnsi="Times New Roman"/>
          <w:sz w:val="28"/>
          <w:szCs w:val="28"/>
        </w:rPr>
        <w:t xml:space="preserve">&lt;12 </w:t>
      </w:r>
      <w:r w:rsidRPr="00FC13AA">
        <w:rPr>
          <w:rFonts w:ascii="Times New Roman" w:hAnsi="Times New Roman"/>
          <w:sz w:val="28"/>
          <w:szCs w:val="28"/>
        </w:rPr>
        <w:t xml:space="preserve">мес. </w:t>
      </w:r>
      <w:r w:rsidR="00CE23F1" w:rsidRPr="00FC13AA">
        <w:rPr>
          <w:rFonts w:ascii="Times New Roman" w:hAnsi="Times New Roman"/>
          <w:sz w:val="28"/>
          <w:szCs w:val="28"/>
        </w:rPr>
        <w:t>30 мл/кг в течение 1 часа, затем введите 70 мл/кг за 5 часов.</w:t>
      </w:r>
      <w:r w:rsidRPr="00FC13AA">
        <w:rPr>
          <w:rFonts w:ascii="Times New Roman" w:hAnsi="Times New Roman"/>
          <w:sz w:val="28"/>
          <w:szCs w:val="28"/>
        </w:rPr>
        <w:t xml:space="preserve"> </w:t>
      </w:r>
      <w:r w:rsidR="00CE23F1" w:rsidRPr="00FC13AA">
        <w:rPr>
          <w:rFonts w:ascii="Times New Roman" w:hAnsi="Times New Roman"/>
          <w:sz w:val="28"/>
          <w:szCs w:val="28"/>
        </w:rPr>
        <w:t xml:space="preserve">Если ребенок ≥ 12 мес. </w:t>
      </w:r>
      <w:r w:rsidRPr="00FC13AA">
        <w:rPr>
          <w:rFonts w:ascii="Times New Roman" w:hAnsi="Times New Roman"/>
          <w:sz w:val="28"/>
          <w:szCs w:val="28"/>
        </w:rPr>
        <w:t xml:space="preserve">в/в </w:t>
      </w:r>
      <w:r w:rsidR="00CE23F1" w:rsidRPr="00FC13AA">
        <w:rPr>
          <w:rFonts w:ascii="Times New Roman" w:hAnsi="Times New Roman"/>
          <w:sz w:val="28"/>
          <w:szCs w:val="28"/>
        </w:rPr>
        <w:t>за 30 мин</w:t>
      </w:r>
      <w:r w:rsidRPr="00FC13AA">
        <w:rPr>
          <w:rFonts w:ascii="Times New Roman" w:hAnsi="Times New Roman"/>
          <w:sz w:val="28"/>
          <w:szCs w:val="28"/>
        </w:rPr>
        <w:t xml:space="preserve"> 30 мл/кг, затем </w:t>
      </w:r>
      <w:r w:rsidR="00CE23F1" w:rsidRPr="00FC13AA">
        <w:rPr>
          <w:rFonts w:ascii="Times New Roman" w:hAnsi="Times New Roman"/>
          <w:sz w:val="28"/>
          <w:szCs w:val="28"/>
        </w:rPr>
        <w:t>70 мл/кг за</w:t>
      </w:r>
      <w:r w:rsidRPr="00FC13AA">
        <w:rPr>
          <w:rFonts w:ascii="Times New Roman" w:hAnsi="Times New Roman"/>
          <w:sz w:val="28"/>
          <w:szCs w:val="28"/>
        </w:rPr>
        <w:t xml:space="preserve"> 2,5</w:t>
      </w:r>
      <w:r w:rsidR="00CE23F1" w:rsidRPr="00FC13AA">
        <w:rPr>
          <w:rFonts w:ascii="Times New Roman" w:hAnsi="Times New Roman"/>
          <w:sz w:val="28"/>
          <w:szCs w:val="28"/>
        </w:rPr>
        <w:t xml:space="preserve"> часа. Повторяйте оценку через каждые 15–30 мин. Если статус гидратации не улучшается, увеличьте скорость капельного введения жидкостей. Также давайте растворы ОРС (около 5 мл/кг/ч) как только ребенок сможет пить: обычно через 3–4 ч (младенцы) или 1–2 ч (дети более старшего возраста). Повторно оцените состояние младенца через 6 ч, а</w:t>
      </w:r>
      <w:r w:rsidRPr="00FC13AA">
        <w:rPr>
          <w:rFonts w:ascii="Times New Roman" w:hAnsi="Times New Roman"/>
          <w:sz w:val="28"/>
          <w:szCs w:val="28"/>
        </w:rPr>
        <w:t xml:space="preserve"> ребенка старше одного года</w:t>
      </w:r>
      <w:r w:rsidR="00CE23F1" w:rsidRPr="00FC13AA">
        <w:rPr>
          <w:rFonts w:ascii="Times New Roman" w:hAnsi="Times New Roman"/>
          <w:sz w:val="28"/>
          <w:szCs w:val="28"/>
        </w:rPr>
        <w:t xml:space="preserve"> – через 3 ч. Определите степень обезвоживания. Затем выберите соответствующий план (А, Б или В) для продолжения лечения.</w:t>
      </w:r>
    </w:p>
    <w:p w:rsidR="00A50966" w:rsidRPr="00FC13AA" w:rsidRDefault="008F4BB5" w:rsidP="007419B4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с целью дезинтоксикационной терапии внутривенная инфузия из расчета 30 – 50 мл /кг</w:t>
      </w:r>
      <w:r w:rsidR="00386733" w:rsidRPr="00FC13AA">
        <w:rPr>
          <w:rFonts w:ascii="Times New Roman" w:hAnsi="Times New Roman"/>
          <w:sz w:val="28"/>
          <w:szCs w:val="28"/>
        </w:rPr>
        <w:t>/сут</w:t>
      </w:r>
      <w:r w:rsidRPr="00FC13AA">
        <w:rPr>
          <w:rFonts w:ascii="Times New Roman" w:hAnsi="Times New Roman"/>
          <w:sz w:val="28"/>
          <w:szCs w:val="28"/>
        </w:rPr>
        <w:t xml:space="preserve"> с включением растворов: </w:t>
      </w:r>
    </w:p>
    <w:p w:rsidR="00420B8C" w:rsidRPr="00FC13AA" w:rsidRDefault="00420B8C" w:rsidP="007419B4">
      <w:pPr>
        <w:pStyle w:val="a3"/>
        <w:numPr>
          <w:ilvl w:val="0"/>
          <w:numId w:val="2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10% декстрозы (10- 15 мл/кг);</w:t>
      </w:r>
    </w:p>
    <w:p w:rsidR="00A50966" w:rsidRPr="00FC13AA" w:rsidRDefault="008F4BB5" w:rsidP="007419B4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0,9% натрия хлорида (10- 15 мл/кг);</w:t>
      </w:r>
      <w:r w:rsidR="00B84780" w:rsidRPr="00FC13AA">
        <w:rPr>
          <w:rFonts w:ascii="Times New Roman" w:hAnsi="Times New Roman"/>
          <w:sz w:val="28"/>
          <w:szCs w:val="28"/>
        </w:rPr>
        <w:t xml:space="preserve"> </w:t>
      </w:r>
    </w:p>
    <w:p w:rsidR="00074FD8" w:rsidRPr="00FC13AA" w:rsidRDefault="00A50966" w:rsidP="007419B4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р</w:t>
      </w:r>
      <w:r w:rsidR="00074FD8" w:rsidRPr="00FC13AA">
        <w:rPr>
          <w:rFonts w:ascii="Times New Roman" w:hAnsi="Times New Roman"/>
          <w:sz w:val="28"/>
          <w:szCs w:val="28"/>
        </w:rPr>
        <w:t>ингера</w:t>
      </w:r>
      <w:r w:rsidRPr="00FC13AA">
        <w:rPr>
          <w:rFonts w:ascii="Times New Roman" w:hAnsi="Times New Roman"/>
          <w:sz w:val="28"/>
          <w:szCs w:val="28"/>
        </w:rPr>
        <w:t xml:space="preserve"> (10- 15 мл/кг)</w:t>
      </w:r>
      <w:r w:rsidR="00074FD8" w:rsidRPr="00FC13AA">
        <w:rPr>
          <w:rFonts w:ascii="Times New Roman" w:hAnsi="Times New Roman"/>
          <w:sz w:val="28"/>
          <w:szCs w:val="28"/>
        </w:rPr>
        <w:t>.</w:t>
      </w:r>
    </w:p>
    <w:p w:rsidR="00074FD8" w:rsidRPr="00FC13AA" w:rsidRDefault="00074FD8" w:rsidP="007419B4">
      <w:pPr>
        <w:pStyle w:val="a3"/>
        <w:numPr>
          <w:ilvl w:val="0"/>
          <w:numId w:val="8"/>
        </w:numPr>
        <w:tabs>
          <w:tab w:val="left" w:pos="426"/>
          <w:tab w:val="left" w:pos="567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С целью восстановления баланса между секрецией и абсорбцией в слизистой кишечника детям с вирусной диарей</w:t>
      </w:r>
      <w:r w:rsidR="007602A3" w:rsidRPr="00FC13AA">
        <w:rPr>
          <w:rFonts w:ascii="Times New Roman" w:hAnsi="Times New Roman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 xml:space="preserve">- желатина </w:t>
      </w:r>
      <w:proofErr w:type="spellStart"/>
      <w:r w:rsidRPr="00FC13AA">
        <w:rPr>
          <w:rFonts w:ascii="Times New Roman" w:hAnsi="Times New Roman"/>
          <w:sz w:val="28"/>
          <w:szCs w:val="28"/>
        </w:rPr>
        <w:t>таннат</w:t>
      </w:r>
      <w:proofErr w:type="spellEnd"/>
      <w:r w:rsidRPr="00FC13AA">
        <w:rPr>
          <w:rFonts w:ascii="Times New Roman" w:hAnsi="Times New Roman"/>
          <w:sz w:val="28"/>
          <w:szCs w:val="28"/>
        </w:rPr>
        <w:t xml:space="preserve"> 250 мг (содержимое пакетика развести в чайной ложке воды комнатной температуры, полученную взвесь принимать вместе с осадком): от 0 до 3 лет по 1 пакетику каждые 6 часов, от 3 до 14 лет по 1-2 пакетика каждые 6 часов, от 14 до 18 лет по 2 пакетика каждые 6 часов;</w:t>
      </w:r>
      <w:r w:rsidRPr="00FC13AA">
        <w:rPr>
          <w:rFonts w:ascii="Times New Roman" w:hAnsi="Times New Roman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 xml:space="preserve">желатина </w:t>
      </w:r>
      <w:proofErr w:type="spellStart"/>
      <w:r w:rsidRPr="00FC13AA">
        <w:rPr>
          <w:rFonts w:ascii="Times New Roman" w:hAnsi="Times New Roman"/>
          <w:sz w:val="28"/>
          <w:szCs w:val="28"/>
        </w:rPr>
        <w:t>таннат</w:t>
      </w:r>
      <w:proofErr w:type="spellEnd"/>
      <w:r w:rsidRPr="00FC13AA">
        <w:rPr>
          <w:rFonts w:ascii="Times New Roman" w:hAnsi="Times New Roman"/>
          <w:sz w:val="28"/>
          <w:szCs w:val="28"/>
        </w:rPr>
        <w:t xml:space="preserve"> 500 мг для детей старше 6 лет по 1-2 капсулы каждые 4-6 часов через рот до полного исчезновения симптомов диареи.</w:t>
      </w:r>
    </w:p>
    <w:p w:rsidR="00074FD8" w:rsidRPr="00FC13AA" w:rsidRDefault="00074FD8" w:rsidP="007419B4">
      <w:pPr>
        <w:pStyle w:val="a3"/>
        <w:numPr>
          <w:ilvl w:val="0"/>
          <w:numId w:val="8"/>
        </w:numPr>
        <w:tabs>
          <w:tab w:val="left" w:pos="567"/>
        </w:tabs>
        <w:spacing w:line="240" w:lineRule="auto"/>
        <w:ind w:left="0" w:right="142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С заместительной целью для коррекции экзокринной недостаточности поджелудочной железы панкреатин в виде минимикросфер 1000 ЕД/кг/сут во время еды в течение 7- 10 дней.</w:t>
      </w:r>
    </w:p>
    <w:p w:rsidR="00E04EEE" w:rsidRPr="00FC13AA" w:rsidRDefault="00A14152" w:rsidP="007419B4">
      <w:pPr>
        <w:pStyle w:val="a3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6D2293" w:rsidRPr="00FC13AA">
        <w:rPr>
          <w:rFonts w:ascii="Times New Roman" w:hAnsi="Times New Roman"/>
          <w:iCs/>
          <w:sz w:val="28"/>
          <w:szCs w:val="28"/>
        </w:rPr>
        <w:t>Этиотропная антибактериальная терапия: антибактериальные препараты при бактериемии</w:t>
      </w:r>
      <w:r w:rsidR="00B333F4" w:rsidRPr="00FC13AA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применяют </w:t>
      </w:r>
      <w:r w:rsidR="00B333F4" w:rsidRPr="00FC13AA">
        <w:rPr>
          <w:rFonts w:ascii="Times New Roman" w:hAnsi="Times New Roman"/>
          <w:iCs/>
          <w:sz w:val="28"/>
          <w:szCs w:val="28"/>
        </w:rPr>
        <w:t>парентерально</w:t>
      </w:r>
      <w:r w:rsidR="006D2293" w:rsidRPr="00FC13AA">
        <w:rPr>
          <w:rFonts w:ascii="Times New Roman" w:hAnsi="Times New Roman"/>
          <w:iCs/>
          <w:sz w:val="28"/>
          <w:szCs w:val="28"/>
        </w:rPr>
        <w:t xml:space="preserve">, а при воспалительном процессе в </w:t>
      </w:r>
      <w:r w:rsidR="00B333F4" w:rsidRPr="00FC13AA">
        <w:rPr>
          <w:rFonts w:ascii="Times New Roman" w:hAnsi="Times New Roman"/>
          <w:iCs/>
          <w:sz w:val="28"/>
          <w:szCs w:val="28"/>
        </w:rPr>
        <w:t>дистальном отделе кишечника</w:t>
      </w:r>
      <w:r w:rsidR="006D2293" w:rsidRPr="00FC13AA">
        <w:rPr>
          <w:rFonts w:ascii="Times New Roman" w:hAnsi="Times New Roman"/>
          <w:iCs/>
          <w:sz w:val="28"/>
          <w:szCs w:val="28"/>
        </w:rPr>
        <w:t xml:space="preserve"> назначают внутрь.</w:t>
      </w:r>
    </w:p>
    <w:p w:rsidR="00B333F4" w:rsidRPr="00FC13AA" w:rsidRDefault="00B333F4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азитромицин в первый день 10</w:t>
      </w:r>
      <w:r w:rsidR="00F31D87" w:rsidRPr="00FC13AA">
        <w:rPr>
          <w:rFonts w:ascii="Times New Roman" w:hAnsi="Times New Roman"/>
          <w:sz w:val="28"/>
          <w:szCs w:val="28"/>
        </w:rPr>
        <w:t xml:space="preserve"> мг/кг, со второго по пятый день</w:t>
      </w:r>
      <w:r w:rsidRPr="00FC13AA">
        <w:rPr>
          <w:rFonts w:ascii="Times New Roman" w:hAnsi="Times New Roman"/>
          <w:sz w:val="28"/>
          <w:szCs w:val="28"/>
        </w:rPr>
        <w:t xml:space="preserve"> по 5 мг/кг один раз в сутки внутрь;</w:t>
      </w:r>
    </w:p>
    <w:p w:rsidR="00B333F4" w:rsidRPr="00FC13AA" w:rsidRDefault="00B333F4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детям старше шести лет ципрофлоксацин 20 мг/кг/сутки в два приема внутрь в течение 5- 7 дней;</w:t>
      </w:r>
    </w:p>
    <w:p w:rsidR="00683F3E" w:rsidRPr="00FC13AA" w:rsidRDefault="00FC13AA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="00B333F4" w:rsidRPr="00FC13AA">
        <w:rPr>
          <w:rFonts w:ascii="Times New Roman" w:hAnsi="Times New Roman"/>
          <w:sz w:val="28"/>
          <w:szCs w:val="28"/>
        </w:rPr>
        <w:t>ефтриаксон</w:t>
      </w:r>
      <w:proofErr w:type="spellEnd"/>
      <w:r w:rsidR="00B333F4" w:rsidRPr="00FC13AA">
        <w:rPr>
          <w:rFonts w:ascii="Times New Roman" w:hAnsi="Times New Roman"/>
          <w:sz w:val="28"/>
          <w:szCs w:val="28"/>
        </w:rPr>
        <w:t xml:space="preserve"> 50- 75 мг/кг в сутки в/м или в/в, до одного грамма – один раз в сутки, более одного грамм</w:t>
      </w:r>
      <w:proofErr w:type="gramStart"/>
      <w:r w:rsidR="00B333F4" w:rsidRPr="00FC13AA">
        <w:rPr>
          <w:rFonts w:ascii="Times New Roman" w:hAnsi="Times New Roman"/>
          <w:sz w:val="28"/>
          <w:szCs w:val="28"/>
        </w:rPr>
        <w:t>а-</w:t>
      </w:r>
      <w:proofErr w:type="gramEnd"/>
      <w:r w:rsidR="00B333F4" w:rsidRPr="00FC13AA">
        <w:rPr>
          <w:rFonts w:ascii="Times New Roman" w:hAnsi="Times New Roman"/>
          <w:sz w:val="28"/>
          <w:szCs w:val="28"/>
        </w:rPr>
        <w:t xml:space="preserve"> два раза в </w:t>
      </w:r>
      <w:r w:rsidR="00683F3E" w:rsidRPr="00FC13AA">
        <w:rPr>
          <w:rFonts w:ascii="Times New Roman" w:hAnsi="Times New Roman"/>
          <w:sz w:val="28"/>
          <w:szCs w:val="28"/>
        </w:rPr>
        <w:t>сутки.  Курс лечения 5- 7 дней; или</w:t>
      </w:r>
    </w:p>
    <w:p w:rsidR="00B333F4" w:rsidRPr="00FC13AA" w:rsidRDefault="00FC13AA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ц</w:t>
      </w:r>
      <w:r w:rsidR="00B333F4" w:rsidRPr="00FC13AA">
        <w:rPr>
          <w:rFonts w:ascii="Times New Roman" w:hAnsi="Times New Roman"/>
          <w:sz w:val="28"/>
          <w:szCs w:val="28"/>
        </w:rPr>
        <w:t>ефотаксим</w:t>
      </w:r>
      <w:proofErr w:type="spellEnd"/>
      <w:r w:rsidR="00B333F4" w:rsidRPr="00FC13AA">
        <w:rPr>
          <w:rFonts w:ascii="Times New Roman" w:hAnsi="Times New Roman"/>
          <w:sz w:val="28"/>
          <w:szCs w:val="28"/>
        </w:rPr>
        <w:t xml:space="preserve"> 50- 100 мг/кг в сутки в/м или в/в, в два или три приема.</w:t>
      </w:r>
      <w:proofErr w:type="gramEnd"/>
      <w:r w:rsidR="00B333F4" w:rsidRPr="00FC13AA">
        <w:rPr>
          <w:rFonts w:ascii="Times New Roman" w:hAnsi="Times New Roman"/>
          <w:sz w:val="28"/>
          <w:szCs w:val="28"/>
        </w:rPr>
        <w:t xml:space="preserve">  Курс лечения 5- 7 </w:t>
      </w:r>
      <w:r w:rsidR="00683F3E" w:rsidRPr="00FC13AA">
        <w:rPr>
          <w:rFonts w:ascii="Times New Roman" w:hAnsi="Times New Roman"/>
          <w:sz w:val="28"/>
          <w:szCs w:val="28"/>
        </w:rPr>
        <w:t>дней; или</w:t>
      </w:r>
    </w:p>
    <w:p w:rsidR="00683F3E" w:rsidRPr="00FC13AA" w:rsidRDefault="00FC13AA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</w:t>
      </w:r>
      <w:r w:rsidR="00683F3E" w:rsidRPr="00FC13AA">
        <w:rPr>
          <w:rFonts w:ascii="Times New Roman" w:hAnsi="Times New Roman"/>
          <w:sz w:val="28"/>
          <w:szCs w:val="28"/>
        </w:rPr>
        <w:t>микацин</w:t>
      </w:r>
      <w:proofErr w:type="spellEnd"/>
      <w:r w:rsidR="00683F3E" w:rsidRPr="00FC13AA">
        <w:rPr>
          <w:rFonts w:ascii="Times New Roman" w:hAnsi="Times New Roman"/>
          <w:sz w:val="28"/>
          <w:szCs w:val="28"/>
        </w:rPr>
        <w:t xml:space="preserve"> 10- 15 мг/кг в сутки в/м или в/в </w:t>
      </w:r>
      <w:proofErr w:type="spellStart"/>
      <w:proofErr w:type="gramStart"/>
      <w:r w:rsidR="00683F3E" w:rsidRPr="00FC13AA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="00683F3E" w:rsidRPr="00FC13AA">
        <w:rPr>
          <w:rFonts w:ascii="Times New Roman" w:hAnsi="Times New Roman"/>
          <w:sz w:val="28"/>
          <w:szCs w:val="28"/>
        </w:rPr>
        <w:t xml:space="preserve"> два приема.  Курс лечения 5- 7 дней; или</w:t>
      </w:r>
    </w:p>
    <w:p w:rsidR="00683F3E" w:rsidRPr="00FC13AA" w:rsidRDefault="00FC13AA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="00683F3E" w:rsidRPr="00FC13AA">
        <w:rPr>
          <w:rFonts w:ascii="Times New Roman" w:hAnsi="Times New Roman"/>
          <w:sz w:val="28"/>
          <w:szCs w:val="28"/>
        </w:rPr>
        <w:t>ефуроксим</w:t>
      </w:r>
      <w:proofErr w:type="spellEnd"/>
      <w:r w:rsidR="00683F3E" w:rsidRPr="00FC13AA">
        <w:rPr>
          <w:rFonts w:ascii="Times New Roman" w:hAnsi="Times New Roman"/>
          <w:sz w:val="28"/>
          <w:szCs w:val="28"/>
        </w:rPr>
        <w:t xml:space="preserve"> 50- 100 мг/кг в сутки в/м или в/в </w:t>
      </w:r>
      <w:proofErr w:type="spellStart"/>
      <w:proofErr w:type="gramStart"/>
      <w:r w:rsidR="00683F3E" w:rsidRPr="00FC13AA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="00683F3E" w:rsidRPr="00FC13AA">
        <w:rPr>
          <w:rFonts w:ascii="Times New Roman" w:hAnsi="Times New Roman"/>
          <w:sz w:val="28"/>
          <w:szCs w:val="28"/>
        </w:rPr>
        <w:t xml:space="preserve"> два или три приема.  Курс лечения 5- 7 дней; или</w:t>
      </w:r>
    </w:p>
    <w:p w:rsidR="009F74CE" w:rsidRPr="00FC13AA" w:rsidRDefault="00FC13AA" w:rsidP="007419B4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9F74CE" w:rsidRPr="00FC13AA">
        <w:rPr>
          <w:rFonts w:ascii="Times New Roman" w:hAnsi="Times New Roman"/>
          <w:sz w:val="28"/>
          <w:szCs w:val="28"/>
        </w:rPr>
        <w:t>еропенем</w:t>
      </w:r>
      <w:proofErr w:type="spellEnd"/>
      <w:r w:rsidR="00683F3E" w:rsidRPr="00FC13AA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683F3E" w:rsidRPr="00FC13AA">
        <w:rPr>
          <w:rFonts w:ascii="Times New Roman" w:hAnsi="Times New Roman"/>
          <w:sz w:val="28"/>
          <w:szCs w:val="28"/>
        </w:rPr>
        <w:t>10-20 мг/кг каждые 8 ч</w:t>
      </w:r>
      <w:r w:rsidR="009F74CE" w:rsidRPr="00FC13AA">
        <w:rPr>
          <w:rFonts w:ascii="Times New Roman" w:hAnsi="Times New Roman"/>
          <w:sz w:val="28"/>
          <w:szCs w:val="28"/>
        </w:rPr>
        <w:t xml:space="preserve"> в/м или </w:t>
      </w:r>
      <w:proofErr w:type="gramStart"/>
      <w:r w:rsidR="009F74CE" w:rsidRPr="00FC13AA">
        <w:rPr>
          <w:rFonts w:ascii="Times New Roman" w:hAnsi="Times New Roman"/>
          <w:sz w:val="28"/>
          <w:szCs w:val="28"/>
        </w:rPr>
        <w:t>в</w:t>
      </w:r>
      <w:proofErr w:type="gramEnd"/>
      <w:r w:rsidR="009F74CE" w:rsidRPr="00FC13AA">
        <w:rPr>
          <w:rFonts w:ascii="Times New Roman" w:hAnsi="Times New Roman"/>
          <w:sz w:val="28"/>
          <w:szCs w:val="28"/>
        </w:rPr>
        <w:t>/</w:t>
      </w:r>
      <w:proofErr w:type="gramStart"/>
      <w:r w:rsidR="009F74CE" w:rsidRPr="00FC13AA">
        <w:rPr>
          <w:rFonts w:ascii="Times New Roman" w:hAnsi="Times New Roman"/>
          <w:sz w:val="28"/>
          <w:szCs w:val="28"/>
        </w:rPr>
        <w:t>в</w:t>
      </w:r>
      <w:proofErr w:type="gramEnd"/>
      <w:r w:rsidR="009F74CE" w:rsidRPr="00FC13AA">
        <w:rPr>
          <w:rFonts w:ascii="Times New Roman" w:hAnsi="Times New Roman"/>
          <w:sz w:val="28"/>
          <w:szCs w:val="28"/>
        </w:rPr>
        <w:t>.  Курс лечения 7- 10</w:t>
      </w:r>
      <w:r w:rsidR="008C3E1C" w:rsidRPr="00FC13AA">
        <w:rPr>
          <w:rFonts w:ascii="Times New Roman" w:hAnsi="Times New Roman"/>
          <w:sz w:val="28"/>
          <w:szCs w:val="28"/>
        </w:rPr>
        <w:t xml:space="preserve"> дней.</w:t>
      </w:r>
    </w:p>
    <w:p w:rsidR="006D2293" w:rsidRPr="00FC13AA" w:rsidRDefault="008C3E1C" w:rsidP="007419B4">
      <w:pPr>
        <w:pStyle w:val="a3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Противодиарейное средство с адсорбирующим действием</w:t>
      </w:r>
      <w:r w:rsidR="00135176" w:rsidRPr="00FC13AA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spellStart"/>
      <w:r w:rsidR="00135176" w:rsidRPr="00FC13AA">
        <w:rPr>
          <w:rFonts w:ascii="Times New Roman" w:hAnsi="Times New Roman"/>
          <w:sz w:val="28"/>
          <w:szCs w:val="28"/>
        </w:rPr>
        <w:t>смектит</w:t>
      </w:r>
      <w:proofErr w:type="spellEnd"/>
      <w:r w:rsidR="00135176" w:rsidRPr="00FC1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5176" w:rsidRPr="00FC13AA">
        <w:rPr>
          <w:rFonts w:ascii="Times New Roman" w:hAnsi="Times New Roman"/>
          <w:sz w:val="28"/>
          <w:szCs w:val="28"/>
        </w:rPr>
        <w:t>диоктаэдрический</w:t>
      </w:r>
      <w:proofErr w:type="spellEnd"/>
      <w:r w:rsidR="00135176" w:rsidRPr="00FC13AA">
        <w:rPr>
          <w:rFonts w:ascii="Times New Roman" w:hAnsi="Times New Roman"/>
          <w:sz w:val="28"/>
          <w:szCs w:val="28"/>
        </w:rPr>
        <w:t>: п</w:t>
      </w:r>
      <w:r w:rsidRPr="00FC13AA">
        <w:rPr>
          <w:rFonts w:ascii="Times New Roman" w:hAnsi="Times New Roman"/>
          <w:sz w:val="28"/>
          <w:szCs w:val="28"/>
        </w:rPr>
        <w:t>ри острой диарее суточная доза препарата для детей до</w:t>
      </w:r>
      <w:r w:rsidR="00135176" w:rsidRPr="00FC13AA">
        <w:rPr>
          <w:rFonts w:ascii="Times New Roman" w:hAnsi="Times New Roman"/>
          <w:sz w:val="28"/>
          <w:szCs w:val="28"/>
        </w:rPr>
        <w:t xml:space="preserve"> 1 года в первые 3 дня </w:t>
      </w:r>
      <w:r w:rsidRPr="00FC13AA">
        <w:rPr>
          <w:rFonts w:ascii="Times New Roman" w:hAnsi="Times New Roman"/>
          <w:sz w:val="28"/>
          <w:szCs w:val="28"/>
        </w:rPr>
        <w:t>по 2 пакетика, затем – по 1 пакетику. У детей старше 1 года в первые 3 дня применяют по 4 пакетика в сутки, затем – по 2 пакетика в сутки.</w:t>
      </w:r>
      <w:r w:rsidRPr="00FC13AA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Продолжительность терапии – от 3 до 7 дней.</w:t>
      </w:r>
    </w:p>
    <w:p w:rsidR="00135176" w:rsidRPr="00FC13AA" w:rsidRDefault="00840898" w:rsidP="007419B4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Препарат биологического происхождения с противомикробным и </w:t>
      </w:r>
      <w:proofErr w:type="spellStart"/>
      <w:r w:rsidRPr="00FC13AA">
        <w:rPr>
          <w:rFonts w:ascii="Times New Roman" w:hAnsi="Times New Roman"/>
          <w:sz w:val="28"/>
          <w:szCs w:val="28"/>
        </w:rPr>
        <w:t>противодиарейным</w:t>
      </w:r>
      <w:proofErr w:type="spellEnd"/>
      <w:r w:rsidRPr="00FC13AA">
        <w:rPr>
          <w:rFonts w:ascii="Times New Roman" w:hAnsi="Times New Roman"/>
          <w:sz w:val="28"/>
          <w:szCs w:val="28"/>
        </w:rPr>
        <w:t xml:space="preserve"> действием- </w:t>
      </w:r>
      <w:proofErr w:type="spellStart"/>
      <w:r w:rsidRPr="00FC13AA">
        <w:rPr>
          <w:rFonts w:ascii="Times New Roman" w:hAnsi="Times New Roman"/>
          <w:sz w:val="28"/>
          <w:szCs w:val="28"/>
        </w:rPr>
        <w:t>л</w:t>
      </w:r>
      <w:r w:rsidR="008C3E1C" w:rsidRPr="00FC13AA">
        <w:rPr>
          <w:rFonts w:ascii="Times New Roman" w:hAnsi="Times New Roman"/>
          <w:sz w:val="28"/>
          <w:szCs w:val="28"/>
        </w:rPr>
        <w:t>иофилизированные</w:t>
      </w:r>
      <w:proofErr w:type="spellEnd"/>
      <w:r w:rsidR="008C3E1C" w:rsidRPr="00FC13AA">
        <w:rPr>
          <w:rFonts w:ascii="Times New Roman" w:hAnsi="Times New Roman"/>
          <w:sz w:val="28"/>
          <w:szCs w:val="28"/>
        </w:rPr>
        <w:t xml:space="preserve"> дрожжи сахаромицетов </w:t>
      </w:r>
      <w:proofErr w:type="spellStart"/>
      <w:r w:rsidR="008C3E1C" w:rsidRPr="00FC13AA">
        <w:rPr>
          <w:rFonts w:ascii="Times New Roman" w:hAnsi="Times New Roman"/>
          <w:sz w:val="28"/>
          <w:szCs w:val="28"/>
        </w:rPr>
        <w:t>буларди</w:t>
      </w:r>
      <w:proofErr w:type="spellEnd"/>
      <w:r w:rsidR="00135176" w:rsidRPr="00FC13AA">
        <w:rPr>
          <w:rFonts w:ascii="Times New Roman" w:hAnsi="Times New Roman"/>
          <w:sz w:val="28"/>
          <w:szCs w:val="28"/>
        </w:rPr>
        <w:t>:</w:t>
      </w:r>
      <w:r w:rsidR="008C3E1C" w:rsidRPr="00FC13AA">
        <w:rPr>
          <w:rFonts w:ascii="Times New Roman" w:hAnsi="Times New Roman"/>
          <w:sz w:val="28"/>
          <w:szCs w:val="28"/>
        </w:rPr>
        <w:t xml:space="preserve"> </w:t>
      </w:r>
      <w:r w:rsidR="00135176" w:rsidRPr="00FC13AA">
        <w:rPr>
          <w:rFonts w:ascii="Times New Roman" w:hAnsi="Times New Roman"/>
          <w:sz w:val="28"/>
          <w:szCs w:val="28"/>
        </w:rPr>
        <w:t xml:space="preserve">детям от </w:t>
      </w:r>
      <w:r w:rsidR="00784B0F" w:rsidRPr="00FC13AA">
        <w:rPr>
          <w:rFonts w:ascii="Times New Roman" w:hAnsi="Times New Roman"/>
          <w:sz w:val="28"/>
          <w:szCs w:val="28"/>
        </w:rPr>
        <w:t>1 лет до 3</w:t>
      </w:r>
      <w:r w:rsidR="00135176" w:rsidRPr="00FC13AA">
        <w:rPr>
          <w:rFonts w:ascii="Times New Roman" w:hAnsi="Times New Roman"/>
          <w:sz w:val="28"/>
          <w:szCs w:val="28"/>
        </w:rPr>
        <w:t xml:space="preserve"> лет: по 1 капсуле 1-2 раза в день.</w:t>
      </w:r>
      <w:r w:rsidR="00F31D87" w:rsidRPr="00FC13AA">
        <w:rPr>
          <w:rFonts w:ascii="Times New Roman" w:hAnsi="Times New Roman"/>
          <w:sz w:val="28"/>
          <w:szCs w:val="28"/>
        </w:rPr>
        <w:t xml:space="preserve"> </w:t>
      </w:r>
      <w:r w:rsidR="00784B0F" w:rsidRPr="00FC13AA">
        <w:rPr>
          <w:rFonts w:ascii="Times New Roman" w:hAnsi="Times New Roman"/>
          <w:sz w:val="28"/>
          <w:szCs w:val="28"/>
        </w:rPr>
        <w:t>Взрослым и детям старше 3</w:t>
      </w:r>
      <w:r w:rsidR="00135176" w:rsidRPr="00FC13AA">
        <w:rPr>
          <w:rFonts w:ascii="Times New Roman" w:hAnsi="Times New Roman"/>
          <w:sz w:val="28"/>
          <w:szCs w:val="28"/>
        </w:rPr>
        <w:t xml:space="preserve"> лет: по 1-2 капсулы 2 раза в день. Рекомендуемый курс лечения при </w:t>
      </w:r>
      <w:r w:rsidR="00784B0F" w:rsidRPr="00FC13AA">
        <w:rPr>
          <w:rFonts w:ascii="Times New Roman" w:hAnsi="Times New Roman"/>
          <w:sz w:val="28"/>
          <w:szCs w:val="28"/>
        </w:rPr>
        <w:t>острой диарее</w:t>
      </w:r>
      <w:r w:rsidR="00135176" w:rsidRPr="00FC13AA">
        <w:rPr>
          <w:rFonts w:ascii="Times New Roman" w:hAnsi="Times New Roman"/>
          <w:sz w:val="28"/>
          <w:szCs w:val="28"/>
        </w:rPr>
        <w:t xml:space="preserve"> - 3-5 суток;</w:t>
      </w:r>
    </w:p>
    <w:p w:rsidR="008C3E1C" w:rsidRPr="00FC13AA" w:rsidRDefault="008C3E1C" w:rsidP="00135176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          </w:t>
      </w:r>
    </w:p>
    <w:p w:rsidR="002532EB" w:rsidRPr="00FC13AA" w:rsidRDefault="002532EB" w:rsidP="00FC13A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5C35E2" w:rsidRPr="00FC13AA">
        <w:rPr>
          <w:rFonts w:ascii="Times New Roman" w:hAnsi="Times New Roman"/>
          <w:b/>
          <w:sz w:val="28"/>
          <w:szCs w:val="28"/>
        </w:rPr>
        <w:t xml:space="preserve"> </w:t>
      </w:r>
      <w:r w:rsidR="00966223" w:rsidRPr="00FC13AA">
        <w:rPr>
          <w:rFonts w:ascii="Times New Roman" w:hAnsi="Times New Roman"/>
          <w:b/>
          <w:sz w:val="28"/>
          <w:szCs w:val="28"/>
        </w:rPr>
        <w:sym w:font="Symbol" w:char="F05B"/>
      </w:r>
      <w:r w:rsidR="00545176" w:rsidRPr="00FC13AA">
        <w:rPr>
          <w:rFonts w:ascii="Times New Roman" w:hAnsi="Times New Roman"/>
          <w:b/>
          <w:sz w:val="28"/>
          <w:szCs w:val="28"/>
        </w:rPr>
        <w:t>1,2,3,4,11,12,13,14,15,16,17</w:t>
      </w:r>
      <w:r w:rsidR="00966223" w:rsidRPr="00FC13AA">
        <w:rPr>
          <w:rFonts w:ascii="Times New Roman" w:hAnsi="Times New Roman"/>
          <w:b/>
          <w:sz w:val="28"/>
          <w:szCs w:val="28"/>
        </w:rPr>
        <w:sym w:font="Symbol" w:char="F05D"/>
      </w:r>
      <w:r w:rsidR="005C35E2" w:rsidRPr="00FC13AA">
        <w:rPr>
          <w:rFonts w:ascii="Times New Roman" w:hAnsi="Times New Roman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252"/>
        <w:gridCol w:w="567"/>
      </w:tblGrid>
      <w:tr w:rsidR="00B842E8" w:rsidRPr="00FC13AA" w:rsidTr="00FC13AA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FC13AA" w:rsidRDefault="00B842E8" w:rsidP="00FC13AA">
            <w:pPr>
              <w:jc w:val="center"/>
              <w:rPr>
                <w:b/>
              </w:rPr>
            </w:pPr>
            <w:r w:rsidRPr="00FC13AA">
              <w:rPr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2E8" w:rsidRPr="00FC13AA" w:rsidRDefault="00B842E8" w:rsidP="00FC13AA">
            <w:pPr>
              <w:jc w:val="center"/>
              <w:rPr>
                <w:b/>
              </w:rPr>
            </w:pPr>
            <w:r w:rsidRPr="00FC13AA">
              <w:rPr>
                <w:b/>
              </w:rPr>
              <w:t>Международное непатентованное наименование ЛС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FC13AA" w:rsidRDefault="00B842E8" w:rsidP="00FC13AA">
            <w:pPr>
              <w:jc w:val="center"/>
              <w:rPr>
                <w:b/>
              </w:rPr>
            </w:pPr>
            <w:r w:rsidRPr="00FC13AA">
              <w:rPr>
                <w:b/>
              </w:rPr>
              <w:t>Способ применения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FC13AA" w:rsidRDefault="00FC13AA" w:rsidP="00FC13AA">
            <w:pPr>
              <w:jc w:val="center"/>
              <w:rPr>
                <w:b/>
              </w:rPr>
            </w:pPr>
            <w:r w:rsidRPr="00FC13AA">
              <w:rPr>
                <w:b/>
              </w:rPr>
              <w:t>УД</w:t>
            </w:r>
          </w:p>
        </w:tc>
      </w:tr>
      <w:tr w:rsidR="00B842E8" w:rsidRPr="00FC13AA" w:rsidTr="00FC13AA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>Анилиды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>Парацетамол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>Сироп для приема внутрь 60 мл и 100мл, в 5 мл – 125 мг; таблетки для приема внутрь по 0,2 г и 0,5 г; свечи ректальные; раствор для инъекций (в 1 мл 150 мг).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 xml:space="preserve">         А</w:t>
            </w:r>
          </w:p>
        </w:tc>
      </w:tr>
      <w:tr w:rsidR="00B842E8" w:rsidRPr="00FC13AA" w:rsidTr="00FC13AA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 xml:space="preserve">Антидиарейное средство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 xml:space="preserve">желатина </w:t>
            </w:r>
            <w:proofErr w:type="spellStart"/>
            <w:r w:rsidRPr="00FC13AA">
              <w:t>таннат</w:t>
            </w:r>
            <w:proofErr w:type="spellEnd"/>
            <w:r w:rsidRPr="00FC13AA">
              <w:t>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>Порошок 250 мг и капсулы 500 мг для приема внутрь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r w:rsidRPr="00FC13AA">
              <w:t xml:space="preserve">         В</w:t>
            </w:r>
          </w:p>
        </w:tc>
      </w:tr>
      <w:tr w:rsidR="00B842E8" w:rsidRPr="00FC13AA" w:rsidTr="00FC13AA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13AA">
              <w:rPr>
                <w:color w:val="000000"/>
              </w:rPr>
              <w:t xml:space="preserve">Ферментативные препараты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Панкреатин в виде минимикросфер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Капсулы 10000 и 25000 ЕД для приема внутрь.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В</w:t>
            </w:r>
          </w:p>
        </w:tc>
      </w:tr>
      <w:tr w:rsidR="00B842E8" w:rsidRPr="00FC13AA" w:rsidTr="00FC13AA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13AA">
              <w:rPr>
                <w:color w:val="000000"/>
              </w:rPr>
              <w:lastRenderedPageBreak/>
              <w:t xml:space="preserve">Растворы, влияющие на водно-электролитный баланс </w:t>
            </w:r>
            <w:r w:rsidRPr="00FC13AA">
              <w:rPr>
                <w:color w:val="000000"/>
              </w:rPr>
              <w:tab/>
            </w:r>
            <w:r w:rsidRPr="00FC13AA">
              <w:rPr>
                <w:color w:val="000000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Декстроза+калия</w:t>
            </w:r>
          </w:p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хлорид+ натрия</w:t>
            </w:r>
          </w:p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хлорид+натрия</w:t>
            </w:r>
          </w:p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>цитрат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</w:pPr>
            <w:r w:rsidRPr="00FC13AA">
              <w:t xml:space="preserve">Порошок для приготовления раствора внутрь.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FC13AA" w:rsidRDefault="00B842E8" w:rsidP="00B842E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C13AA">
              <w:rPr>
                <w:rFonts w:eastAsia="Calibri"/>
              </w:rPr>
              <w:t>С</w:t>
            </w:r>
          </w:p>
        </w:tc>
      </w:tr>
    </w:tbl>
    <w:p w:rsidR="00E04EEE" w:rsidRPr="00FC13AA" w:rsidRDefault="00E04EEE" w:rsidP="00E04EEE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C13AA">
        <w:rPr>
          <w:b/>
          <w:sz w:val="28"/>
          <w:szCs w:val="28"/>
        </w:rPr>
        <w:t>*</w:t>
      </w:r>
      <w:r w:rsidRPr="00FC13AA">
        <w:rPr>
          <w:sz w:val="28"/>
          <w:szCs w:val="28"/>
        </w:rPr>
        <w:t xml:space="preserve"> Примечание</w:t>
      </w:r>
      <w:r w:rsidR="007602A3" w:rsidRPr="00FC13AA">
        <w:rPr>
          <w:sz w:val="28"/>
          <w:szCs w:val="28"/>
        </w:rPr>
        <w:t xml:space="preserve"> </w:t>
      </w:r>
      <w:r w:rsidRPr="00FC13AA">
        <w:rPr>
          <w:sz w:val="28"/>
          <w:szCs w:val="28"/>
        </w:rPr>
        <w:t>- зарегистрирован в РК, не входит в КНФ</w:t>
      </w:r>
    </w:p>
    <w:p w:rsidR="00B842E8" w:rsidRPr="00FC13AA" w:rsidRDefault="00B842E8" w:rsidP="00E04EE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E04EEE" w:rsidRPr="00FC13AA" w:rsidRDefault="00E04EEE" w:rsidP="00E04EE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 xml:space="preserve">Перечень дополнительных лекарственных средств </w:t>
      </w:r>
      <w:r w:rsidR="0001173C" w:rsidRPr="00FC13AA">
        <w:rPr>
          <w:b/>
          <w:sz w:val="28"/>
          <w:szCs w:val="28"/>
        </w:rPr>
        <w:sym w:font="Symbol" w:char="F05B"/>
      </w:r>
      <w:r w:rsidR="00545176" w:rsidRPr="00FC13AA">
        <w:rPr>
          <w:b/>
          <w:sz w:val="28"/>
          <w:szCs w:val="28"/>
        </w:rPr>
        <w:t>1,2,3,4,11,12,13,14,15,16,17</w:t>
      </w:r>
      <w:r w:rsidR="0001173C" w:rsidRPr="00FC13AA">
        <w:rPr>
          <w:b/>
          <w:sz w:val="28"/>
          <w:szCs w:val="28"/>
        </w:rPr>
        <w:sym w:font="Symbol" w:char="F05D"/>
      </w:r>
      <w:r w:rsidR="0001173C" w:rsidRPr="00FC13AA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252"/>
        <w:gridCol w:w="567"/>
      </w:tblGrid>
      <w:tr w:rsidR="00E04EEE" w:rsidRPr="00FC13AA" w:rsidTr="00FC13AA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FC13AA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EE" w:rsidRPr="00FC13AA" w:rsidRDefault="00E04EEE" w:rsidP="00845CAB">
            <w:pPr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E04EEE" w:rsidRPr="00FC13AA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FC13AA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FC13AA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FC13AA" w:rsidRDefault="00FC13AA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E04EEE" w:rsidRPr="00FC13AA" w:rsidTr="00FC13AA">
        <w:trPr>
          <w:trHeight w:val="1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FC13AA" w:rsidRDefault="00E04EEE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FC13AA">
              <w:t>Производные пропионовой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FC13AA" w:rsidRDefault="00FC13AA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>
              <w:t>и</w:t>
            </w:r>
            <w:r w:rsidR="00E04EEE" w:rsidRPr="00FC13AA">
              <w:t>бупрофен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FC13AA" w:rsidRDefault="00E04EEE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FC13AA">
              <w:t>Суспензия и таблетки для приема внутрь. Суспензия 100мг/5мл; таблетки 200 мг;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FC13AA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FC13AA">
              <w:rPr>
                <w:rFonts w:eastAsia="Calibri"/>
              </w:rPr>
              <w:t>А</w:t>
            </w:r>
          </w:p>
        </w:tc>
      </w:tr>
    </w:tbl>
    <w:tbl>
      <w:tblPr>
        <w:tblStyle w:val="4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252"/>
        <w:gridCol w:w="567"/>
      </w:tblGrid>
      <w:tr w:rsidR="00E04EEE" w:rsidRPr="00FC13AA" w:rsidTr="00FC13AA">
        <w:trPr>
          <w:trHeight w:val="647"/>
        </w:trPr>
        <w:tc>
          <w:tcPr>
            <w:tcW w:w="2977" w:type="dxa"/>
          </w:tcPr>
          <w:p w:rsidR="00E04EEE" w:rsidRPr="00FC13AA" w:rsidRDefault="00E04EEE" w:rsidP="00845CAB">
            <w:pPr>
              <w:jc w:val="center"/>
              <w:rPr>
                <w:color w:val="000000"/>
              </w:rPr>
            </w:pPr>
            <w:r w:rsidRPr="00FC13AA">
              <w:rPr>
                <w:rFonts w:eastAsia="Calibri"/>
              </w:rPr>
              <w:t>Прочие ирригационные растворы</w:t>
            </w:r>
          </w:p>
        </w:tc>
        <w:tc>
          <w:tcPr>
            <w:tcW w:w="2410" w:type="dxa"/>
          </w:tcPr>
          <w:p w:rsidR="00E04EEE" w:rsidRPr="00FC13AA" w:rsidRDefault="00FC13AA" w:rsidP="00016B5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</w:rPr>
              <w:t>д</w:t>
            </w:r>
            <w:r w:rsidR="00E04EEE" w:rsidRPr="00FC13AA">
              <w:rPr>
                <w:rFonts w:eastAsia="Calibri"/>
              </w:rPr>
              <w:t>екстроза</w:t>
            </w:r>
          </w:p>
        </w:tc>
        <w:tc>
          <w:tcPr>
            <w:tcW w:w="4252" w:type="dxa"/>
          </w:tcPr>
          <w:p w:rsidR="00E04EEE" w:rsidRPr="00FC13AA" w:rsidRDefault="00E04EEE" w:rsidP="00845CA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3AA">
              <w:rPr>
                <w:rFonts w:eastAsia="Calibri"/>
              </w:rPr>
              <w:t>Раствор для инфузий 5 % 200 мл, 400 мл; 10% 200 мл, 400 мл</w:t>
            </w:r>
          </w:p>
        </w:tc>
        <w:tc>
          <w:tcPr>
            <w:tcW w:w="567" w:type="dxa"/>
          </w:tcPr>
          <w:p w:rsidR="00E04EEE" w:rsidRPr="00FC13AA" w:rsidRDefault="00E04EEE" w:rsidP="00845CA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3AA">
              <w:rPr>
                <w:color w:val="000000"/>
              </w:rPr>
              <w:t>С</w:t>
            </w:r>
          </w:p>
        </w:tc>
      </w:tr>
      <w:tr w:rsidR="00E04EEE" w:rsidRPr="00FC13AA" w:rsidTr="00FC13AA">
        <w:trPr>
          <w:trHeight w:val="1114"/>
        </w:trPr>
        <w:tc>
          <w:tcPr>
            <w:tcW w:w="2977" w:type="dxa"/>
          </w:tcPr>
          <w:p w:rsidR="00E04EEE" w:rsidRPr="00FC13AA" w:rsidRDefault="00E04EEE" w:rsidP="00845CAB">
            <w:pPr>
              <w:rPr>
                <w:color w:val="000000"/>
                <w:highlight w:val="yellow"/>
              </w:rPr>
            </w:pPr>
            <w:r w:rsidRPr="00FC13AA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E04EEE" w:rsidRPr="00FC13AA" w:rsidRDefault="00FC13AA" w:rsidP="00845CAB">
            <w:pPr>
              <w:rPr>
                <w:color w:val="000000"/>
                <w:highlight w:val="yellow"/>
              </w:rPr>
            </w:pPr>
            <w:r>
              <w:rPr>
                <w:rFonts w:eastAsia="Calibri"/>
              </w:rPr>
              <w:t>н</w:t>
            </w:r>
            <w:r w:rsidR="00E04EEE" w:rsidRPr="00FC13AA">
              <w:rPr>
                <w:rFonts w:eastAsia="Calibri"/>
              </w:rPr>
              <w:t>атрия хлорид раствор</w:t>
            </w:r>
          </w:p>
        </w:tc>
        <w:tc>
          <w:tcPr>
            <w:tcW w:w="4252" w:type="dxa"/>
          </w:tcPr>
          <w:p w:rsidR="00E04EEE" w:rsidRPr="00FC13AA" w:rsidRDefault="00E04EEE" w:rsidP="00845CAB">
            <w:pPr>
              <w:jc w:val="both"/>
              <w:textAlignment w:val="baseline"/>
              <w:rPr>
                <w:highlight w:val="yellow"/>
              </w:rPr>
            </w:pPr>
            <w:r w:rsidRPr="00FC13AA">
              <w:rPr>
                <w:rFonts w:eastAsia="Calibri"/>
              </w:rPr>
              <w:t>Раствор для инфузий 0,9% 100 мл, 250 мл, 400 мл</w:t>
            </w:r>
          </w:p>
        </w:tc>
        <w:tc>
          <w:tcPr>
            <w:tcW w:w="567" w:type="dxa"/>
          </w:tcPr>
          <w:p w:rsidR="00E04EEE" w:rsidRPr="00FC13AA" w:rsidRDefault="00E04EEE" w:rsidP="00845CAB">
            <w:pPr>
              <w:jc w:val="center"/>
              <w:textAlignment w:val="baseline"/>
            </w:pPr>
            <w:r w:rsidRPr="00FC13AA">
              <w:t>С</w:t>
            </w:r>
          </w:p>
        </w:tc>
      </w:tr>
      <w:tr w:rsidR="00B842E8" w:rsidRPr="00FC13AA" w:rsidTr="00FC13AA">
        <w:trPr>
          <w:trHeight w:val="1114"/>
        </w:trPr>
        <w:tc>
          <w:tcPr>
            <w:tcW w:w="2977" w:type="dxa"/>
          </w:tcPr>
          <w:p w:rsidR="00B842E8" w:rsidRPr="00FC13AA" w:rsidRDefault="00B842E8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B842E8" w:rsidRPr="00FC13AA" w:rsidRDefault="00FC13AA" w:rsidP="00845CAB">
            <w:pPr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="00B842E8" w:rsidRPr="00FC13AA">
              <w:rPr>
                <w:rFonts w:eastAsia="Calibri"/>
              </w:rPr>
              <w:t xml:space="preserve">аствор </w:t>
            </w:r>
            <w:proofErr w:type="spellStart"/>
            <w:r w:rsidR="00B842E8" w:rsidRPr="00FC13AA">
              <w:rPr>
                <w:rFonts w:eastAsia="Calibri"/>
              </w:rPr>
              <w:t>рингера</w:t>
            </w:r>
            <w:proofErr w:type="spellEnd"/>
          </w:p>
        </w:tc>
        <w:tc>
          <w:tcPr>
            <w:tcW w:w="4252" w:type="dxa"/>
          </w:tcPr>
          <w:p w:rsidR="00B842E8" w:rsidRPr="00FC13AA" w:rsidRDefault="00A14152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Раствор для инфузий 200 мл, 400 мл</w:t>
            </w:r>
          </w:p>
        </w:tc>
        <w:tc>
          <w:tcPr>
            <w:tcW w:w="567" w:type="dxa"/>
          </w:tcPr>
          <w:p w:rsidR="00B842E8" w:rsidRPr="00FC13AA" w:rsidRDefault="00A14152" w:rsidP="00845CAB">
            <w:pPr>
              <w:jc w:val="center"/>
              <w:textAlignment w:val="baseline"/>
            </w:pPr>
            <w:r w:rsidRPr="00FC13AA">
              <w:t>С</w:t>
            </w:r>
          </w:p>
        </w:tc>
      </w:tr>
      <w:tr w:rsidR="00683F3E" w:rsidRPr="00FC13AA" w:rsidTr="00FC13AA">
        <w:trPr>
          <w:trHeight w:val="1114"/>
        </w:trPr>
        <w:tc>
          <w:tcPr>
            <w:tcW w:w="2977" w:type="dxa"/>
          </w:tcPr>
          <w:p w:rsidR="00683F3E" w:rsidRPr="00FC13AA" w:rsidRDefault="00683F3E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 xml:space="preserve">Антибиотик группы </w:t>
            </w:r>
            <w:proofErr w:type="spellStart"/>
            <w:r w:rsidRPr="00FC13AA">
              <w:rPr>
                <w:rFonts w:eastAsia="Calibri"/>
              </w:rPr>
              <w:t>карбапенемов</w:t>
            </w:r>
            <w:proofErr w:type="spellEnd"/>
          </w:p>
        </w:tc>
        <w:tc>
          <w:tcPr>
            <w:tcW w:w="2410" w:type="dxa"/>
          </w:tcPr>
          <w:p w:rsidR="00683F3E" w:rsidRPr="00FC13AA" w:rsidRDefault="00FC13AA" w:rsidP="00845CA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м</w:t>
            </w:r>
            <w:r w:rsidR="009F74CE" w:rsidRPr="00FC13AA">
              <w:rPr>
                <w:rFonts w:eastAsia="Calibri"/>
              </w:rPr>
              <w:t>еропенем</w:t>
            </w:r>
            <w:proofErr w:type="spellEnd"/>
          </w:p>
        </w:tc>
        <w:tc>
          <w:tcPr>
            <w:tcW w:w="4252" w:type="dxa"/>
          </w:tcPr>
          <w:p w:rsidR="00683F3E" w:rsidRPr="00FC13AA" w:rsidRDefault="009F74CE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приготовления раствора для инъекций и инфузий 500 мг</w:t>
            </w:r>
          </w:p>
        </w:tc>
        <w:tc>
          <w:tcPr>
            <w:tcW w:w="567" w:type="dxa"/>
          </w:tcPr>
          <w:p w:rsidR="00683F3E" w:rsidRPr="00FC13AA" w:rsidRDefault="00840898" w:rsidP="00845CAB">
            <w:pPr>
              <w:jc w:val="center"/>
              <w:textAlignment w:val="baseline"/>
            </w:pPr>
            <w:r w:rsidRPr="00FC13AA">
              <w:t>А</w:t>
            </w:r>
          </w:p>
        </w:tc>
      </w:tr>
      <w:tr w:rsidR="009F74CE" w:rsidRPr="00FC13AA" w:rsidTr="00FC13AA">
        <w:trPr>
          <w:trHeight w:val="1224"/>
        </w:trPr>
        <w:tc>
          <w:tcPr>
            <w:tcW w:w="2977" w:type="dxa"/>
          </w:tcPr>
          <w:p w:rsidR="009F74CE" w:rsidRPr="00FC13AA" w:rsidRDefault="009F74CE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 xml:space="preserve">Цефалоспорины второго поколения </w:t>
            </w:r>
            <w:r w:rsidRPr="00FC13AA">
              <w:rPr>
                <w:rFonts w:eastAsia="Calibri"/>
              </w:rPr>
              <w:tab/>
            </w:r>
          </w:p>
        </w:tc>
        <w:tc>
          <w:tcPr>
            <w:tcW w:w="2410" w:type="dxa"/>
          </w:tcPr>
          <w:p w:rsidR="009F74CE" w:rsidRPr="00FC13AA" w:rsidRDefault="00FC13AA" w:rsidP="00845CA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ц</w:t>
            </w:r>
            <w:r w:rsidR="009F74CE" w:rsidRPr="00FC13AA">
              <w:rPr>
                <w:rFonts w:eastAsia="Calibri"/>
              </w:rPr>
              <w:t>ефуроксим</w:t>
            </w:r>
            <w:proofErr w:type="spellEnd"/>
          </w:p>
        </w:tc>
        <w:tc>
          <w:tcPr>
            <w:tcW w:w="4252" w:type="dxa"/>
          </w:tcPr>
          <w:p w:rsidR="009F74CE" w:rsidRPr="00FC13AA" w:rsidRDefault="009F74CE" w:rsidP="009F74CE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приготовления раствора для инъекций 250 мг, 750 мг и 1500 мг</w:t>
            </w:r>
          </w:p>
        </w:tc>
        <w:tc>
          <w:tcPr>
            <w:tcW w:w="567" w:type="dxa"/>
          </w:tcPr>
          <w:p w:rsidR="009F74CE" w:rsidRPr="00FC13AA" w:rsidRDefault="00840898" w:rsidP="00845CAB">
            <w:pPr>
              <w:jc w:val="center"/>
              <w:textAlignment w:val="baseline"/>
            </w:pPr>
            <w:r w:rsidRPr="00FC13AA">
              <w:t>А</w:t>
            </w:r>
          </w:p>
        </w:tc>
      </w:tr>
      <w:tr w:rsidR="009F74CE" w:rsidRPr="00FC13AA" w:rsidTr="00FC13AA">
        <w:trPr>
          <w:trHeight w:val="1114"/>
        </w:trPr>
        <w:tc>
          <w:tcPr>
            <w:tcW w:w="2977" w:type="dxa"/>
          </w:tcPr>
          <w:p w:rsidR="009F74CE" w:rsidRPr="00FC13AA" w:rsidRDefault="009F74CE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 xml:space="preserve">Цефалоспорины третьего поколения </w:t>
            </w:r>
            <w:r w:rsidRPr="00FC13AA">
              <w:rPr>
                <w:rFonts w:eastAsia="Calibri"/>
              </w:rPr>
              <w:tab/>
            </w:r>
          </w:p>
        </w:tc>
        <w:tc>
          <w:tcPr>
            <w:tcW w:w="2410" w:type="dxa"/>
          </w:tcPr>
          <w:p w:rsidR="009F74CE" w:rsidRPr="00FC13AA" w:rsidRDefault="00FC13AA" w:rsidP="00845CA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ц</w:t>
            </w:r>
            <w:r w:rsidR="00095304" w:rsidRPr="00FC13AA">
              <w:rPr>
                <w:rFonts w:eastAsia="Calibri"/>
              </w:rPr>
              <w:t>ефтриаксон</w:t>
            </w:r>
            <w:proofErr w:type="spellEnd"/>
          </w:p>
        </w:tc>
        <w:tc>
          <w:tcPr>
            <w:tcW w:w="4252" w:type="dxa"/>
          </w:tcPr>
          <w:p w:rsidR="009F74CE" w:rsidRPr="00FC13AA" w:rsidRDefault="00095304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567" w:type="dxa"/>
          </w:tcPr>
          <w:p w:rsidR="009F74CE" w:rsidRPr="00FC13AA" w:rsidRDefault="00840898" w:rsidP="00845CAB">
            <w:pPr>
              <w:jc w:val="center"/>
              <w:textAlignment w:val="baseline"/>
            </w:pPr>
            <w:r w:rsidRPr="00FC13AA">
              <w:t>А</w:t>
            </w:r>
          </w:p>
        </w:tc>
      </w:tr>
      <w:tr w:rsidR="009F74CE" w:rsidRPr="00FC13AA" w:rsidTr="00FC13AA">
        <w:trPr>
          <w:trHeight w:val="1114"/>
        </w:trPr>
        <w:tc>
          <w:tcPr>
            <w:tcW w:w="2977" w:type="dxa"/>
          </w:tcPr>
          <w:p w:rsidR="009F74CE" w:rsidRPr="00FC13AA" w:rsidRDefault="009F74CE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 xml:space="preserve">Цефалоспорины третьего поколения </w:t>
            </w:r>
            <w:r w:rsidRPr="00FC13AA">
              <w:rPr>
                <w:rFonts w:eastAsia="Calibri"/>
              </w:rPr>
              <w:tab/>
            </w:r>
          </w:p>
        </w:tc>
        <w:tc>
          <w:tcPr>
            <w:tcW w:w="2410" w:type="dxa"/>
          </w:tcPr>
          <w:p w:rsidR="009F74CE" w:rsidRPr="00FC13AA" w:rsidRDefault="00FC13AA" w:rsidP="00845CA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ц</w:t>
            </w:r>
            <w:r w:rsidR="00095304" w:rsidRPr="00FC13AA">
              <w:rPr>
                <w:rFonts w:eastAsia="Calibri"/>
              </w:rPr>
              <w:t>ефотаксим</w:t>
            </w:r>
            <w:proofErr w:type="spellEnd"/>
          </w:p>
        </w:tc>
        <w:tc>
          <w:tcPr>
            <w:tcW w:w="4252" w:type="dxa"/>
          </w:tcPr>
          <w:p w:rsidR="009F74CE" w:rsidRPr="00FC13AA" w:rsidRDefault="00095304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567" w:type="dxa"/>
          </w:tcPr>
          <w:p w:rsidR="009F74CE" w:rsidRPr="00FC13AA" w:rsidRDefault="00840898" w:rsidP="00845CAB">
            <w:pPr>
              <w:jc w:val="center"/>
              <w:textAlignment w:val="baseline"/>
            </w:pPr>
            <w:r w:rsidRPr="00FC13AA">
              <w:t>А</w:t>
            </w:r>
          </w:p>
        </w:tc>
      </w:tr>
      <w:tr w:rsidR="009F74CE" w:rsidRPr="00FC13AA" w:rsidTr="00FC13AA">
        <w:trPr>
          <w:trHeight w:val="1114"/>
        </w:trPr>
        <w:tc>
          <w:tcPr>
            <w:tcW w:w="2977" w:type="dxa"/>
          </w:tcPr>
          <w:p w:rsidR="009F74CE" w:rsidRPr="00FC13AA" w:rsidRDefault="00095304" w:rsidP="00845CAB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 xml:space="preserve">Прочие </w:t>
            </w:r>
            <w:proofErr w:type="spellStart"/>
            <w:r w:rsidRPr="00FC13AA">
              <w:rPr>
                <w:rFonts w:eastAsia="Calibri"/>
              </w:rPr>
              <w:t>аминогликозиды</w:t>
            </w:r>
            <w:proofErr w:type="spellEnd"/>
            <w:r w:rsidRPr="00FC13AA">
              <w:rPr>
                <w:rFonts w:eastAsia="Calibri"/>
              </w:rPr>
              <w:t xml:space="preserve"> </w:t>
            </w:r>
            <w:r w:rsidRPr="00FC13AA">
              <w:rPr>
                <w:rFonts w:eastAsia="Calibri"/>
              </w:rPr>
              <w:tab/>
            </w:r>
          </w:p>
        </w:tc>
        <w:tc>
          <w:tcPr>
            <w:tcW w:w="2410" w:type="dxa"/>
          </w:tcPr>
          <w:p w:rsidR="009F74CE" w:rsidRPr="00FC13AA" w:rsidRDefault="00FC13AA" w:rsidP="00845CA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а</w:t>
            </w:r>
            <w:r w:rsidR="00095304" w:rsidRPr="00FC13AA">
              <w:rPr>
                <w:rFonts w:eastAsia="Calibri"/>
              </w:rPr>
              <w:t>микацин</w:t>
            </w:r>
            <w:proofErr w:type="spellEnd"/>
          </w:p>
        </w:tc>
        <w:tc>
          <w:tcPr>
            <w:tcW w:w="4252" w:type="dxa"/>
          </w:tcPr>
          <w:p w:rsidR="009F74CE" w:rsidRPr="00FC13AA" w:rsidRDefault="00095304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приготовления раствора для инъекций 500 мг;</w:t>
            </w:r>
          </w:p>
          <w:p w:rsidR="00095304" w:rsidRPr="00FC13AA" w:rsidRDefault="00095304" w:rsidP="00845CAB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раствор для инъекций 500 мг/2 мл по 2 мл</w:t>
            </w:r>
          </w:p>
        </w:tc>
        <w:tc>
          <w:tcPr>
            <w:tcW w:w="567" w:type="dxa"/>
          </w:tcPr>
          <w:p w:rsidR="009F74CE" w:rsidRPr="00FC13AA" w:rsidRDefault="00840898" w:rsidP="00845CAB">
            <w:pPr>
              <w:jc w:val="center"/>
              <w:textAlignment w:val="baseline"/>
            </w:pPr>
            <w:r w:rsidRPr="00FC13AA">
              <w:t>А</w:t>
            </w:r>
          </w:p>
        </w:tc>
      </w:tr>
      <w:tr w:rsidR="008C3E1C" w:rsidRPr="00FC13AA" w:rsidTr="00FC13AA">
        <w:trPr>
          <w:trHeight w:val="1114"/>
        </w:trPr>
        <w:tc>
          <w:tcPr>
            <w:tcW w:w="2977" w:type="dxa"/>
          </w:tcPr>
          <w:p w:rsidR="008C3E1C" w:rsidRPr="00FC13AA" w:rsidRDefault="00840898" w:rsidP="008C3E1C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t>Антидиарейные микроорганизмы</w:t>
            </w:r>
            <w:r w:rsidR="008C3E1C" w:rsidRPr="00FC13AA">
              <w:rPr>
                <w:rFonts w:eastAsia="Calibri"/>
              </w:rPr>
              <w:t xml:space="preserve">. </w:t>
            </w:r>
          </w:p>
          <w:p w:rsidR="008C3E1C" w:rsidRPr="00FC13AA" w:rsidRDefault="008C3E1C" w:rsidP="00845CAB">
            <w:pPr>
              <w:rPr>
                <w:rFonts w:eastAsia="Calibri"/>
              </w:rPr>
            </w:pPr>
          </w:p>
        </w:tc>
        <w:tc>
          <w:tcPr>
            <w:tcW w:w="2410" w:type="dxa"/>
          </w:tcPr>
          <w:p w:rsidR="008C3E1C" w:rsidRPr="00FC13AA" w:rsidRDefault="008C3E1C" w:rsidP="00845CAB">
            <w:pPr>
              <w:rPr>
                <w:rFonts w:eastAsia="Calibri"/>
              </w:rPr>
            </w:pPr>
            <w:proofErr w:type="spellStart"/>
            <w:r w:rsidRPr="00FC13AA">
              <w:rPr>
                <w:rFonts w:eastAsia="Calibri"/>
                <w:bCs/>
                <w:iCs/>
              </w:rPr>
              <w:t>л</w:t>
            </w:r>
            <w:r w:rsidRPr="00FC13AA">
              <w:rPr>
                <w:rFonts w:eastAsia="Calibri"/>
              </w:rPr>
              <w:t>иофилизированные</w:t>
            </w:r>
            <w:proofErr w:type="spellEnd"/>
            <w:r w:rsidRPr="00FC13AA">
              <w:rPr>
                <w:rFonts w:eastAsia="Calibri"/>
              </w:rPr>
              <w:t xml:space="preserve"> дрожжи</w:t>
            </w:r>
            <w:r w:rsidRPr="00FC13AA">
              <w:rPr>
                <w:rFonts w:eastAsia="Calibri"/>
                <w:bCs/>
                <w:iCs/>
              </w:rPr>
              <w:t xml:space="preserve"> с</w:t>
            </w:r>
            <w:r w:rsidRPr="00FC13AA">
              <w:rPr>
                <w:rFonts w:eastAsia="Calibri"/>
              </w:rPr>
              <w:t xml:space="preserve">ахаромицетов </w:t>
            </w:r>
            <w:proofErr w:type="spellStart"/>
            <w:r w:rsidRPr="00FC13AA">
              <w:rPr>
                <w:rFonts w:eastAsia="Calibri"/>
              </w:rPr>
              <w:t>буларди</w:t>
            </w:r>
            <w:proofErr w:type="spellEnd"/>
            <w:r w:rsidRPr="00FC13AA">
              <w:rPr>
                <w:rFonts w:eastAsia="Calibri"/>
              </w:rPr>
              <w:t xml:space="preserve"> </w:t>
            </w:r>
            <w:r w:rsidR="00840898" w:rsidRPr="00FC13AA">
              <w:rPr>
                <w:rFonts w:eastAsia="Calibri"/>
                <w:b/>
              </w:rPr>
              <w:t>*</w:t>
            </w:r>
            <w:r w:rsidRPr="00FC13AA">
              <w:rPr>
                <w:rFonts w:eastAsia="Calibri"/>
              </w:rPr>
              <w:t xml:space="preserve">           </w:t>
            </w:r>
          </w:p>
        </w:tc>
        <w:tc>
          <w:tcPr>
            <w:tcW w:w="4252" w:type="dxa"/>
          </w:tcPr>
          <w:p w:rsidR="008C3E1C" w:rsidRPr="00FC13AA" w:rsidRDefault="008C3E1C" w:rsidP="008C3E1C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Капсулы по</w:t>
            </w:r>
            <w:r w:rsidR="00840898" w:rsidRPr="00FC13AA">
              <w:rPr>
                <w:rFonts w:eastAsia="Calibri"/>
              </w:rPr>
              <w:t xml:space="preserve"> </w:t>
            </w:r>
            <w:r w:rsidRPr="00FC13AA">
              <w:rPr>
                <w:rFonts w:eastAsia="Calibri"/>
              </w:rPr>
              <w:t>250,0 мг</w:t>
            </w:r>
          </w:p>
        </w:tc>
        <w:tc>
          <w:tcPr>
            <w:tcW w:w="567" w:type="dxa"/>
          </w:tcPr>
          <w:p w:rsidR="008C3E1C" w:rsidRPr="00FC13AA" w:rsidRDefault="00840898" w:rsidP="00845CAB">
            <w:pPr>
              <w:jc w:val="center"/>
              <w:textAlignment w:val="baseline"/>
            </w:pPr>
            <w:r w:rsidRPr="00FC13AA">
              <w:t>С</w:t>
            </w:r>
          </w:p>
        </w:tc>
      </w:tr>
      <w:tr w:rsidR="00840898" w:rsidRPr="00FC13AA" w:rsidTr="00FC13AA">
        <w:trPr>
          <w:trHeight w:val="1114"/>
        </w:trPr>
        <w:tc>
          <w:tcPr>
            <w:tcW w:w="2977" w:type="dxa"/>
          </w:tcPr>
          <w:p w:rsidR="00840898" w:rsidRPr="00FC13AA" w:rsidRDefault="00840898" w:rsidP="008C3E1C">
            <w:pPr>
              <w:rPr>
                <w:rFonts w:eastAsia="Calibri"/>
              </w:rPr>
            </w:pPr>
            <w:r w:rsidRPr="00FC13AA">
              <w:rPr>
                <w:rFonts w:eastAsia="Calibri"/>
              </w:rPr>
              <w:lastRenderedPageBreak/>
              <w:t>Противодиарейное средство с адсорбирующим действием</w:t>
            </w:r>
          </w:p>
        </w:tc>
        <w:tc>
          <w:tcPr>
            <w:tcW w:w="2410" w:type="dxa"/>
          </w:tcPr>
          <w:p w:rsidR="00840898" w:rsidRPr="00FC13AA" w:rsidRDefault="00840898" w:rsidP="00845CAB">
            <w:pPr>
              <w:rPr>
                <w:rFonts w:eastAsia="Calibri"/>
                <w:bCs/>
                <w:iCs/>
              </w:rPr>
            </w:pPr>
            <w:proofErr w:type="spellStart"/>
            <w:r w:rsidRPr="00FC13AA">
              <w:rPr>
                <w:rFonts w:eastAsia="Calibri"/>
                <w:bCs/>
                <w:iCs/>
              </w:rPr>
              <w:t>смектит</w:t>
            </w:r>
            <w:proofErr w:type="spellEnd"/>
            <w:r w:rsidRPr="00FC13AA">
              <w:rPr>
                <w:rFonts w:eastAsia="Calibri"/>
                <w:bCs/>
                <w:iCs/>
              </w:rPr>
              <w:t xml:space="preserve"> </w:t>
            </w:r>
            <w:proofErr w:type="spellStart"/>
            <w:r w:rsidRPr="00FC13AA">
              <w:rPr>
                <w:rFonts w:eastAsia="Calibri"/>
                <w:bCs/>
                <w:iCs/>
              </w:rPr>
              <w:t>диоктаэдрический</w:t>
            </w:r>
            <w:proofErr w:type="spellEnd"/>
            <w:r w:rsidRPr="00FC13AA">
              <w:rPr>
                <w:rFonts w:eastAsia="Calibri"/>
                <w:b/>
                <w:bCs/>
                <w:iCs/>
              </w:rPr>
              <w:t>*</w:t>
            </w:r>
          </w:p>
        </w:tc>
        <w:tc>
          <w:tcPr>
            <w:tcW w:w="4252" w:type="dxa"/>
          </w:tcPr>
          <w:p w:rsidR="00840898" w:rsidRPr="00FC13AA" w:rsidRDefault="00840898" w:rsidP="008C3E1C">
            <w:pPr>
              <w:jc w:val="both"/>
              <w:textAlignment w:val="baseline"/>
              <w:rPr>
                <w:rFonts w:eastAsia="Calibri"/>
              </w:rPr>
            </w:pPr>
            <w:r w:rsidRPr="00FC13AA">
              <w:rPr>
                <w:rFonts w:eastAsia="Calibri"/>
              </w:rPr>
              <w:t>Порошок для приема внутрь</w:t>
            </w:r>
          </w:p>
        </w:tc>
        <w:tc>
          <w:tcPr>
            <w:tcW w:w="567" w:type="dxa"/>
          </w:tcPr>
          <w:p w:rsidR="00840898" w:rsidRPr="00FC13AA" w:rsidRDefault="00840898" w:rsidP="00845CAB">
            <w:pPr>
              <w:jc w:val="center"/>
              <w:textAlignment w:val="baseline"/>
            </w:pPr>
            <w:r w:rsidRPr="00FC13AA">
              <w:t>С</w:t>
            </w:r>
          </w:p>
        </w:tc>
      </w:tr>
    </w:tbl>
    <w:p w:rsidR="00840898" w:rsidRPr="00FC13AA" w:rsidRDefault="00840898" w:rsidP="00840898">
      <w:pPr>
        <w:pStyle w:val="Default"/>
        <w:rPr>
          <w:sz w:val="28"/>
          <w:szCs w:val="28"/>
        </w:rPr>
      </w:pPr>
      <w:r w:rsidRPr="00FC13AA">
        <w:rPr>
          <w:sz w:val="28"/>
          <w:szCs w:val="28"/>
        </w:rPr>
        <w:t>* Примечание - зарегистрирован в РК, не входит в КНФ</w:t>
      </w:r>
    </w:p>
    <w:p w:rsidR="00171249" w:rsidRPr="00FC13AA" w:rsidRDefault="00171249" w:rsidP="005C35E2">
      <w:pPr>
        <w:pStyle w:val="Default"/>
        <w:tabs>
          <w:tab w:val="left" w:pos="567"/>
        </w:tabs>
        <w:rPr>
          <w:sz w:val="28"/>
          <w:szCs w:val="28"/>
        </w:rPr>
      </w:pPr>
    </w:p>
    <w:p w:rsidR="002532EB" w:rsidRPr="00FC13AA" w:rsidRDefault="002532EB" w:rsidP="005C35E2">
      <w:pPr>
        <w:pStyle w:val="Default"/>
        <w:tabs>
          <w:tab w:val="left" w:pos="567"/>
        </w:tabs>
        <w:rPr>
          <w:sz w:val="28"/>
          <w:szCs w:val="28"/>
        </w:rPr>
      </w:pPr>
      <w:r w:rsidRPr="00FC13AA">
        <w:rPr>
          <w:b/>
          <w:sz w:val="28"/>
          <w:szCs w:val="28"/>
        </w:rPr>
        <w:t>5.4   Хирургическое вмешательство</w:t>
      </w:r>
      <w:r w:rsidRPr="00FC13AA">
        <w:rPr>
          <w:sz w:val="28"/>
          <w:szCs w:val="28"/>
        </w:rPr>
        <w:t>: нет.</w:t>
      </w:r>
    </w:p>
    <w:p w:rsidR="00171249" w:rsidRPr="00FC13AA" w:rsidRDefault="00171249" w:rsidP="00171249">
      <w:pPr>
        <w:pStyle w:val="Default"/>
        <w:ind w:left="375"/>
        <w:rPr>
          <w:sz w:val="28"/>
          <w:szCs w:val="28"/>
        </w:rPr>
      </w:pPr>
    </w:p>
    <w:p w:rsidR="00E116ED" w:rsidRPr="00FC13AA" w:rsidRDefault="002532EB" w:rsidP="00E116ED">
      <w:pPr>
        <w:pStyle w:val="Default"/>
        <w:numPr>
          <w:ilvl w:val="1"/>
          <w:numId w:val="4"/>
        </w:numPr>
        <w:rPr>
          <w:sz w:val="28"/>
          <w:szCs w:val="28"/>
        </w:rPr>
      </w:pPr>
      <w:r w:rsidRPr="00FC13AA">
        <w:rPr>
          <w:b/>
          <w:sz w:val="28"/>
          <w:szCs w:val="28"/>
        </w:rPr>
        <w:t xml:space="preserve">   Дальнейшее ведение</w:t>
      </w:r>
      <w:r w:rsidRPr="00FC13AA">
        <w:rPr>
          <w:sz w:val="28"/>
          <w:szCs w:val="28"/>
        </w:rPr>
        <w:t xml:space="preserve">: </w:t>
      </w:r>
      <w:r w:rsidR="00966223" w:rsidRPr="00FC13AA">
        <w:rPr>
          <w:b/>
          <w:sz w:val="28"/>
          <w:szCs w:val="28"/>
        </w:rPr>
        <w:t>[1-</w:t>
      </w:r>
      <w:r w:rsidRPr="00FC13AA">
        <w:rPr>
          <w:b/>
          <w:sz w:val="28"/>
          <w:szCs w:val="28"/>
        </w:rPr>
        <w:t>4</w:t>
      </w:r>
      <w:r w:rsidR="00545176" w:rsidRPr="00FC13AA">
        <w:rPr>
          <w:b/>
          <w:sz w:val="28"/>
          <w:szCs w:val="28"/>
        </w:rPr>
        <w:t>,7,18</w:t>
      </w:r>
      <w:r w:rsidRPr="00FC13AA">
        <w:rPr>
          <w:b/>
          <w:sz w:val="28"/>
          <w:szCs w:val="28"/>
        </w:rPr>
        <w:t>]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Выписка реконвалесцентов после дизентерии и </w:t>
      </w:r>
      <w:proofErr w:type="gramStart"/>
      <w:r w:rsidRPr="00FC13AA">
        <w:rPr>
          <w:rFonts w:ascii="Times New Roman" w:hAnsi="Times New Roman"/>
          <w:sz w:val="28"/>
          <w:szCs w:val="28"/>
        </w:rPr>
        <w:t>других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острых диарейных инфекций (кроме сальмонеллеза) проводится после полного клинического выздоровления.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Однократное бактериологическое обследование реконвалесцентов дизентерии и </w:t>
      </w:r>
      <w:proofErr w:type="gramStart"/>
      <w:r w:rsidRPr="00FC13AA">
        <w:rPr>
          <w:rFonts w:ascii="Times New Roman" w:hAnsi="Times New Roman"/>
          <w:sz w:val="28"/>
          <w:szCs w:val="28"/>
        </w:rPr>
        <w:t>других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острых диарейных инфекций (за исключением токсин-опосредованных и вызванных условно-патогенными возбудителями типа Proreus, Citrobacter, Enterobacter и т.п.) проводится в амбулаторных условиях в течение семи календарных дней после выписки, но не ранее двух дней после окончания антибиотикотерапии.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Диспансерное наблюдение проводится в течение одного месяца, по истечению которого необходимо однократное бактериологическое обследование.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Кратность посещения врача определяется по клиническим показаниям.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Диспансерное наблюдение осуществляется ВОП/педиатром по месту жительства или врачом кабинета инфекционных болезней.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При рецидиве заболевания или положительном результате лабораторного обследования, лица, переболевшие дизентерией, вновь проходят лечение. После окончания лечения, эти лица в течение трех месяцев ежемесячно проходят лабораторное обследование. Лица, у которых </w:t>
      </w:r>
      <w:r w:rsidR="00C568E2" w:rsidRPr="00FC13AA">
        <w:rPr>
          <w:rFonts w:ascii="Times New Roman" w:hAnsi="Times New Roman"/>
          <w:sz w:val="28"/>
          <w:szCs w:val="28"/>
        </w:rPr>
        <w:t>бактерионосительство продолжается</w:t>
      </w:r>
      <w:r w:rsidRPr="00FC13AA">
        <w:rPr>
          <w:rFonts w:ascii="Times New Roman" w:hAnsi="Times New Roman"/>
          <w:sz w:val="28"/>
          <w:szCs w:val="28"/>
        </w:rPr>
        <w:t xml:space="preserve"> более трех месяцев, подвергаются лечению как больные с хронической формой дизентерии.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Лица с хронической дизентерией состоят на диспансерном наблюдении в течение года. Бактериологические обследования и осмотр врачо</w:t>
      </w:r>
      <w:proofErr w:type="gramStart"/>
      <w:r w:rsidRPr="00FC13AA">
        <w:rPr>
          <w:rFonts w:ascii="Times New Roman" w:hAnsi="Times New Roman"/>
          <w:sz w:val="28"/>
          <w:szCs w:val="28"/>
        </w:rPr>
        <w:t>м-</w:t>
      </w:r>
      <w:proofErr w:type="gramEnd"/>
      <w:r w:rsidRPr="00FC13AA">
        <w:rPr>
          <w:rFonts w:ascii="Times New Roman" w:hAnsi="Times New Roman"/>
          <w:sz w:val="28"/>
          <w:szCs w:val="28"/>
        </w:rPr>
        <w:t xml:space="preserve"> инфекционистом этих лиц проводится ежемесячно.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Выписку реконвалесцентов сальмонеллеза проводят после полного клинического выздоровления и однократного отрицательного бактериологического исследования кала. Исследование производят не ранее трех дней после окончания лечения.</w:t>
      </w:r>
    </w:p>
    <w:p w:rsidR="008706F1" w:rsidRPr="00FC13AA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Диспансерному наблюдению после перенесенного заболевания подвергается только декретированный контингент.</w:t>
      </w:r>
    </w:p>
    <w:p w:rsidR="008706F1" w:rsidRPr="005E60FD" w:rsidRDefault="008706F1" w:rsidP="007419B4">
      <w:pPr>
        <w:pStyle w:val="a3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FC13AA">
        <w:rPr>
          <w:rFonts w:ascii="Times New Roman" w:hAnsi="Times New Roman"/>
          <w:sz w:val="28"/>
          <w:szCs w:val="28"/>
        </w:rPr>
        <w:t xml:space="preserve">Детей, продолжающих выделять сальмонеллы после окончания лечения, лечащий врач отстраняет от посещения организации дошкольного воспитания на пятнадцать дней, в этот период проводят трехкратное исследование кала с </w:t>
      </w:r>
      <w:r w:rsidRPr="00FC13AA">
        <w:rPr>
          <w:rFonts w:ascii="Times New Roman" w:hAnsi="Times New Roman"/>
          <w:sz w:val="28"/>
          <w:szCs w:val="28"/>
        </w:rPr>
        <w:lastRenderedPageBreak/>
        <w:t>интервалом один-два дня. При повторном положительном результате такой же порядок отстранения и обследования повторяют еще в течение пятнадцати дней</w:t>
      </w:r>
      <w:r w:rsidRPr="00FC13AA">
        <w:rPr>
          <w:rFonts w:ascii="Times New Roman" w:hAnsi="Times New Roman"/>
        </w:rPr>
        <w:t>.</w:t>
      </w:r>
    </w:p>
    <w:p w:rsidR="005E60FD" w:rsidRPr="00FC13AA" w:rsidRDefault="005E60FD" w:rsidP="005E60FD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/>
        </w:rPr>
      </w:pPr>
    </w:p>
    <w:p w:rsidR="00B621CE" w:rsidRPr="00FC13AA" w:rsidRDefault="009218C9" w:rsidP="005E60FD">
      <w:pPr>
        <w:pStyle w:val="a3"/>
        <w:tabs>
          <w:tab w:val="left" w:pos="567"/>
        </w:tabs>
        <w:ind w:left="0"/>
        <w:rPr>
          <w:rFonts w:ascii="Times New Roman" w:hAnsi="Times New Roman"/>
          <w:b/>
          <w:sz w:val="28"/>
          <w:szCs w:val="28"/>
        </w:rPr>
      </w:pPr>
      <w:r w:rsidRPr="00FC13AA">
        <w:rPr>
          <w:rFonts w:ascii="Times New Roman" w:hAnsi="Times New Roman"/>
          <w:b/>
          <w:sz w:val="28"/>
          <w:szCs w:val="28"/>
        </w:rPr>
        <w:t>6.</w:t>
      </w:r>
      <w:r w:rsidR="00B621CE" w:rsidRPr="00FC13AA">
        <w:rPr>
          <w:rFonts w:ascii="Times New Roman" w:hAnsi="Times New Roman"/>
          <w:b/>
          <w:sz w:val="28"/>
          <w:szCs w:val="28"/>
        </w:rPr>
        <w:t xml:space="preserve">  </w:t>
      </w:r>
      <w:r w:rsidR="00942A90" w:rsidRPr="00FC13AA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  <w:r w:rsidR="00966223" w:rsidRPr="00FC13AA">
        <w:rPr>
          <w:rFonts w:ascii="Times New Roman" w:hAnsi="Times New Roman"/>
          <w:b/>
          <w:sz w:val="28"/>
          <w:szCs w:val="28"/>
        </w:rPr>
        <w:t xml:space="preserve"> </w:t>
      </w:r>
      <w:r w:rsidR="00966223" w:rsidRPr="00FC13AA">
        <w:rPr>
          <w:rFonts w:ascii="Times New Roman" w:hAnsi="Times New Roman"/>
          <w:b/>
          <w:sz w:val="28"/>
          <w:szCs w:val="28"/>
        </w:rPr>
        <w:sym w:font="Symbol" w:char="F05B"/>
      </w:r>
      <w:r w:rsidR="00966223" w:rsidRPr="00FC13AA">
        <w:rPr>
          <w:rFonts w:ascii="Times New Roman" w:hAnsi="Times New Roman"/>
          <w:b/>
          <w:sz w:val="28"/>
          <w:szCs w:val="28"/>
        </w:rPr>
        <w:t>1-4</w:t>
      </w:r>
      <w:r w:rsidR="00966223" w:rsidRPr="00FC13AA">
        <w:rPr>
          <w:rFonts w:ascii="Times New Roman" w:hAnsi="Times New Roman"/>
          <w:b/>
          <w:sz w:val="28"/>
          <w:szCs w:val="28"/>
        </w:rPr>
        <w:sym w:font="Symbol" w:char="F05D"/>
      </w:r>
    </w:p>
    <w:p w:rsidR="002A4FE3" w:rsidRPr="00FC13AA" w:rsidRDefault="002A4FE3" w:rsidP="007419B4">
      <w:pPr>
        <w:pStyle w:val="a3"/>
        <w:numPr>
          <w:ilvl w:val="0"/>
          <w:numId w:val="6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нормализация температуры тела;</w:t>
      </w:r>
    </w:p>
    <w:p w:rsidR="002A4FE3" w:rsidRPr="00FC13AA" w:rsidRDefault="002A4FE3" w:rsidP="007419B4">
      <w:pPr>
        <w:pStyle w:val="a3"/>
        <w:numPr>
          <w:ilvl w:val="0"/>
          <w:numId w:val="6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восстановление водно-электролитного</w:t>
      </w:r>
      <w:r w:rsidRPr="00FC13AA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баланса;</w:t>
      </w:r>
    </w:p>
    <w:p w:rsidR="002A4FE3" w:rsidRPr="00FC13AA" w:rsidRDefault="002A4FE3" w:rsidP="007419B4">
      <w:pPr>
        <w:pStyle w:val="a3"/>
        <w:numPr>
          <w:ilvl w:val="0"/>
          <w:numId w:val="6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купирование симптомов</w:t>
      </w:r>
      <w:r w:rsidRPr="00FC13AA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интоксикации;</w:t>
      </w:r>
    </w:p>
    <w:p w:rsidR="002A4FE3" w:rsidRPr="00FC13AA" w:rsidRDefault="002A4FE3" w:rsidP="007419B4">
      <w:pPr>
        <w:pStyle w:val="a3"/>
        <w:numPr>
          <w:ilvl w:val="0"/>
          <w:numId w:val="6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купирование гастроинтестинального</w:t>
      </w:r>
      <w:r w:rsidRPr="00FC13AA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синдрома;</w:t>
      </w:r>
    </w:p>
    <w:p w:rsidR="002A4FE3" w:rsidRPr="00FC13AA" w:rsidRDefault="002A4FE3" w:rsidP="007419B4">
      <w:pPr>
        <w:pStyle w:val="a3"/>
        <w:numPr>
          <w:ilvl w:val="0"/>
          <w:numId w:val="6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нормализация</w:t>
      </w:r>
      <w:r w:rsidRPr="00FC13A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C13AA">
        <w:rPr>
          <w:rFonts w:ascii="Times New Roman" w:hAnsi="Times New Roman"/>
          <w:sz w:val="28"/>
          <w:szCs w:val="28"/>
        </w:rPr>
        <w:t>стула.</w:t>
      </w:r>
    </w:p>
    <w:p w:rsidR="002A4FE3" w:rsidRPr="00FC13AA" w:rsidRDefault="009218C9" w:rsidP="005C35E2">
      <w:pPr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7. ОРГАНИЗАЦИОННЫЕ АСПЕКТЫ ПРОТОКОЛА:</w:t>
      </w:r>
    </w:p>
    <w:p w:rsidR="009218C9" w:rsidRPr="00FC13AA" w:rsidRDefault="009218C9" w:rsidP="005C35E2">
      <w:pPr>
        <w:ind w:left="284" w:hanging="284"/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7.1 Список разработчиков протокола:</w:t>
      </w:r>
    </w:p>
    <w:p w:rsidR="00171249" w:rsidRPr="00FC13AA" w:rsidRDefault="00171249" w:rsidP="00CF2DEE">
      <w:pPr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Эфендиев Имдат Муса оглы – кандидат медицинских наук, </w:t>
      </w:r>
      <w:r w:rsidR="00B47D83" w:rsidRPr="00FC13AA">
        <w:rPr>
          <w:sz w:val="28"/>
          <w:szCs w:val="28"/>
        </w:rPr>
        <w:t>заведующий кафедрой</w:t>
      </w:r>
      <w:r w:rsidRPr="00FC13AA">
        <w:rPr>
          <w:sz w:val="28"/>
          <w:szCs w:val="28"/>
        </w:rPr>
        <w:t xml:space="preserve"> детских инфекционных болезней и фтизиатрии, РГП на ПХВ</w:t>
      </w:r>
      <w:r w:rsidR="00CF2DEE" w:rsidRPr="00FC13AA">
        <w:rPr>
          <w:sz w:val="28"/>
          <w:szCs w:val="28"/>
        </w:rPr>
        <w:t xml:space="preserve"> </w:t>
      </w:r>
      <w:r w:rsidRPr="00FC13AA">
        <w:rPr>
          <w:sz w:val="28"/>
          <w:szCs w:val="28"/>
        </w:rPr>
        <w:t>«Государственный медицинский университет города Семей».</w:t>
      </w:r>
    </w:p>
    <w:p w:rsidR="002A4FE3" w:rsidRPr="00FC13AA" w:rsidRDefault="002A4FE3" w:rsidP="00CF2DEE">
      <w:pPr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Баешева Динагуль Аяпбековна – доктор медицинских наук, доцент, заведующая кафедрой детских инфекционных болезней, АО «Медицинский университет Астана».</w:t>
      </w:r>
    </w:p>
    <w:p w:rsidR="009218C9" w:rsidRPr="00FC13AA" w:rsidRDefault="009218C9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Ку</w:t>
      </w:r>
      <w:r w:rsidR="00C41DA9" w:rsidRPr="00FC13AA">
        <w:rPr>
          <w:sz w:val="28"/>
          <w:szCs w:val="28"/>
        </w:rPr>
        <w:t xml:space="preserve">ттыкужанова Галия Габдуллаевна – </w:t>
      </w:r>
      <w:r w:rsidRPr="00FC13AA">
        <w:rPr>
          <w:sz w:val="28"/>
          <w:szCs w:val="28"/>
        </w:rPr>
        <w:t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Асфендиярова.</w:t>
      </w:r>
    </w:p>
    <w:p w:rsidR="009218C9" w:rsidRPr="00FC13AA" w:rsidRDefault="009218C9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Девдариани Хатуна Георгиевна</w:t>
      </w:r>
      <w:r w:rsidRPr="00FC13AA">
        <w:rPr>
          <w:sz w:val="28"/>
          <w:szCs w:val="28"/>
        </w:rPr>
        <w:tab/>
        <w:t>–</w:t>
      </w:r>
      <w:r w:rsidR="00C41DA9" w:rsidRPr="00FC13AA">
        <w:rPr>
          <w:sz w:val="28"/>
          <w:szCs w:val="28"/>
        </w:rPr>
        <w:t xml:space="preserve"> </w:t>
      </w:r>
      <w:r w:rsidRPr="00FC13AA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FC13AA" w:rsidRDefault="009218C9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Жумагалиева Галина Даутовна </w:t>
      </w:r>
      <w:r w:rsidRPr="00FC13AA">
        <w:rPr>
          <w:sz w:val="28"/>
          <w:szCs w:val="28"/>
        </w:rPr>
        <w:tab/>
        <w:t>–</w:t>
      </w:r>
      <w:r w:rsidR="00C41DA9" w:rsidRPr="00FC13AA">
        <w:rPr>
          <w:sz w:val="28"/>
          <w:szCs w:val="28"/>
        </w:rPr>
        <w:t xml:space="preserve"> </w:t>
      </w:r>
      <w:r w:rsidRPr="00FC13AA">
        <w:rPr>
          <w:sz w:val="28"/>
          <w:szCs w:val="28"/>
        </w:rPr>
        <w:t>кандидат медицинских наук, доцент руководитель курса детских инфекций, РГП на ПХВ «Западно-Казахстанский государственный университет им. Марата Оспанова».</w:t>
      </w:r>
    </w:p>
    <w:p w:rsidR="009218C9" w:rsidRPr="00FC13AA" w:rsidRDefault="009218C9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Мажитов Талгат Мансурович –</w:t>
      </w:r>
      <w:r w:rsidRPr="00FC13AA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FC13AA" w:rsidRDefault="009218C9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>Умешева Кумускуль Абдуллаевна – кандидат медицинских наук, доцент кафедры детских инфекционных болезней, РГП на ПХВ «Казахский национальный медицинский университет им. С.Д. Асфендиярова».</w:t>
      </w:r>
    </w:p>
    <w:p w:rsidR="00EB22AC" w:rsidRPr="00FC13AA" w:rsidRDefault="00EB22AC" w:rsidP="00F31D87">
      <w:pPr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C13AA">
        <w:rPr>
          <w:sz w:val="28"/>
          <w:szCs w:val="28"/>
        </w:rPr>
        <w:t xml:space="preserve">Алшынбекова Гульшарбат Канагатовна </w:t>
      </w:r>
      <w:r w:rsidRPr="00FC13AA">
        <w:rPr>
          <w:sz w:val="28"/>
          <w:szCs w:val="28"/>
        </w:rPr>
        <w:tab/>
        <w:t xml:space="preserve">– кандидат медицинских наук, и.о.профессора кафедры детских инфекционных болезней, РГП на ПХВ «Карагандинский государственный медицинский университет». </w:t>
      </w:r>
    </w:p>
    <w:p w:rsidR="008706F1" w:rsidRPr="00FC13AA" w:rsidRDefault="008706F1" w:rsidP="00F31D87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18C9" w:rsidRPr="00FC13AA" w:rsidRDefault="009218C9" w:rsidP="00F31D87">
      <w:pPr>
        <w:tabs>
          <w:tab w:val="left" w:pos="567"/>
        </w:tabs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 xml:space="preserve">7.2 Указание на отсутствие конфликта интересов: </w:t>
      </w:r>
      <w:r w:rsidRPr="00FC13AA">
        <w:rPr>
          <w:sz w:val="28"/>
          <w:szCs w:val="28"/>
        </w:rPr>
        <w:t>нет</w:t>
      </w:r>
      <w:r w:rsidR="007E570F" w:rsidRPr="00FC13AA">
        <w:rPr>
          <w:b/>
          <w:sz w:val="28"/>
          <w:szCs w:val="28"/>
        </w:rPr>
        <w:t>.</w:t>
      </w:r>
    </w:p>
    <w:p w:rsidR="008706F1" w:rsidRPr="00FC13AA" w:rsidRDefault="008706F1" w:rsidP="00F31D87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18C9" w:rsidRPr="00FC13AA" w:rsidRDefault="009218C9" w:rsidP="00F31D87">
      <w:pPr>
        <w:tabs>
          <w:tab w:val="left" w:pos="567"/>
        </w:tabs>
        <w:jc w:val="both"/>
        <w:rPr>
          <w:b/>
          <w:sz w:val="28"/>
          <w:szCs w:val="28"/>
        </w:rPr>
      </w:pPr>
      <w:r w:rsidRPr="00FC13AA">
        <w:rPr>
          <w:b/>
          <w:sz w:val="28"/>
          <w:szCs w:val="28"/>
        </w:rPr>
        <w:t>7.3 Рецензенты:</w:t>
      </w:r>
    </w:p>
    <w:p w:rsidR="009218C9" w:rsidRPr="00FC13AA" w:rsidRDefault="009218C9" w:rsidP="00F31D8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3AA">
        <w:rPr>
          <w:rFonts w:ascii="Times New Roman" w:hAnsi="Times New Roman"/>
          <w:sz w:val="28"/>
          <w:szCs w:val="28"/>
        </w:rPr>
        <w:t>К</w:t>
      </w:r>
      <w:r w:rsidRPr="00FC13AA">
        <w:rPr>
          <w:rFonts w:ascii="Times New Roman" w:eastAsia="Times New Roman" w:hAnsi="Times New Roman"/>
          <w:sz w:val="28"/>
          <w:szCs w:val="28"/>
          <w:lang w:eastAsia="ru-RU"/>
        </w:rPr>
        <w:t>ошерова Бахыт Нургалиевна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8706F1" w:rsidRPr="00FC13AA" w:rsidRDefault="008706F1" w:rsidP="00F31D8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9" w:rsidRPr="00FC13AA" w:rsidRDefault="009218C9" w:rsidP="00F31D87">
      <w:pPr>
        <w:tabs>
          <w:tab w:val="left" w:pos="4253"/>
        </w:tabs>
        <w:jc w:val="both"/>
        <w:rPr>
          <w:sz w:val="28"/>
          <w:szCs w:val="28"/>
        </w:rPr>
      </w:pPr>
      <w:r w:rsidRPr="00FC13AA">
        <w:rPr>
          <w:b/>
          <w:sz w:val="28"/>
          <w:szCs w:val="28"/>
        </w:rPr>
        <w:t xml:space="preserve">7.4 Указание условий пересмотра протокола: </w:t>
      </w:r>
      <w:r w:rsidRPr="00FC13AA">
        <w:rPr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8706F1" w:rsidRPr="00FC13AA" w:rsidRDefault="008706F1" w:rsidP="007E570F">
      <w:pPr>
        <w:tabs>
          <w:tab w:val="left" w:pos="4253"/>
        </w:tabs>
        <w:jc w:val="both"/>
        <w:rPr>
          <w:sz w:val="28"/>
          <w:szCs w:val="28"/>
        </w:rPr>
      </w:pPr>
    </w:p>
    <w:p w:rsidR="009218C9" w:rsidRPr="00FC13AA" w:rsidRDefault="009218C9" w:rsidP="005C35E2">
      <w:pPr>
        <w:jc w:val="both"/>
      </w:pPr>
      <w:r w:rsidRPr="00FC13AA">
        <w:rPr>
          <w:b/>
          <w:sz w:val="28"/>
          <w:szCs w:val="28"/>
        </w:rPr>
        <w:t>7.5 Список использованной литературы:</w:t>
      </w:r>
    </w:p>
    <w:p w:rsidR="008204DA" w:rsidRPr="00FC13AA" w:rsidRDefault="008204DA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>Roberg M.Kliegman, Bonit</w:t>
      </w:r>
      <w:r w:rsidR="00952BEE" w:rsidRPr="00FC13AA">
        <w:rPr>
          <w:rFonts w:ascii="Times New Roman" w:hAnsi="Times New Roman"/>
          <w:sz w:val="28"/>
          <w:szCs w:val="28"/>
          <w:lang w:val="en-US"/>
        </w:rPr>
        <w:t xml:space="preserve">a F.Stanton, Joseph W.St.Geme, </w:t>
      </w:r>
      <w:r w:rsidRPr="00FC13AA">
        <w:rPr>
          <w:rFonts w:ascii="Times New Roman" w:hAnsi="Times New Roman"/>
          <w:sz w:val="28"/>
          <w:szCs w:val="28"/>
          <w:lang w:val="en-US"/>
        </w:rPr>
        <w:t>Nina F.Schoor/ Nelson Textbook of Pediatrics. Twentieth edition. International Edition.// Elsevier-2016, vol. 2-th.</w:t>
      </w:r>
    </w:p>
    <w:p w:rsidR="008204DA" w:rsidRPr="00FC13AA" w:rsidRDefault="008204DA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Учайкин В.Ф., Нисевич Н.И., Шамшиева О.В. Инфекционные болезни у детей: учебник – Москва, ГЭОТАР-Медиа, 2011 – 688 с. </w:t>
      </w:r>
    </w:p>
    <w:p w:rsidR="0009294A" w:rsidRPr="00FC13AA" w:rsidRDefault="00602D6C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Лечение</w:t>
      </w:r>
      <w:r w:rsidRPr="00FC13AA">
        <w:rPr>
          <w:rFonts w:ascii="Times New Roman" w:hAnsi="Times New Roman"/>
          <w:sz w:val="28"/>
          <w:szCs w:val="28"/>
        </w:rPr>
        <w:tab/>
        <w:t xml:space="preserve">диареи. </w:t>
      </w:r>
      <w:r w:rsidR="0009294A" w:rsidRPr="00FC13AA">
        <w:rPr>
          <w:rFonts w:ascii="Times New Roman" w:hAnsi="Times New Roman"/>
          <w:sz w:val="28"/>
          <w:szCs w:val="28"/>
        </w:rPr>
        <w:t>Учеб</w:t>
      </w:r>
      <w:r w:rsidRPr="00FC13AA">
        <w:rPr>
          <w:rFonts w:ascii="Times New Roman" w:hAnsi="Times New Roman"/>
          <w:sz w:val="28"/>
          <w:szCs w:val="28"/>
        </w:rPr>
        <w:t>ное</w:t>
      </w:r>
      <w:r w:rsidRPr="00FC13AA">
        <w:rPr>
          <w:rFonts w:ascii="Times New Roman" w:hAnsi="Times New Roman"/>
          <w:sz w:val="28"/>
          <w:szCs w:val="28"/>
        </w:rPr>
        <w:tab/>
        <w:t>пособие</w:t>
      </w:r>
      <w:r w:rsidRPr="00FC13AA">
        <w:rPr>
          <w:rFonts w:ascii="Times New Roman" w:hAnsi="Times New Roman"/>
          <w:sz w:val="28"/>
          <w:szCs w:val="28"/>
        </w:rPr>
        <w:tab/>
        <w:t>для</w:t>
      </w:r>
      <w:r w:rsidRPr="00FC13AA">
        <w:rPr>
          <w:rFonts w:ascii="Times New Roman" w:hAnsi="Times New Roman"/>
          <w:sz w:val="28"/>
          <w:szCs w:val="28"/>
        </w:rPr>
        <w:tab/>
        <w:t>врачей</w:t>
      </w:r>
      <w:r w:rsidRPr="00FC13AA">
        <w:rPr>
          <w:rFonts w:ascii="Times New Roman" w:hAnsi="Times New Roman"/>
          <w:sz w:val="28"/>
          <w:szCs w:val="28"/>
        </w:rPr>
        <w:tab/>
        <w:t>и</w:t>
      </w:r>
      <w:r w:rsidRPr="00FC13AA">
        <w:rPr>
          <w:rFonts w:ascii="Times New Roman" w:hAnsi="Times New Roman"/>
          <w:sz w:val="28"/>
          <w:szCs w:val="28"/>
        </w:rPr>
        <w:tab/>
        <w:t xml:space="preserve">других </w:t>
      </w:r>
      <w:r w:rsidR="0009294A" w:rsidRPr="00FC13AA">
        <w:rPr>
          <w:rFonts w:ascii="Times New Roman" w:hAnsi="Times New Roman"/>
          <w:sz w:val="28"/>
          <w:szCs w:val="28"/>
        </w:rPr>
        <w:t>категорий медработников старшего звена: Всемирная организация здравоохранения, 2006 г.</w:t>
      </w:r>
    </w:p>
    <w:p w:rsidR="008204DA" w:rsidRPr="00FC13AA" w:rsidRDefault="008204DA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C13AA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450 </w:t>
      </w:r>
      <w:proofErr w:type="spellStart"/>
      <w:r w:rsidRPr="00FC13AA">
        <w:rPr>
          <w:rFonts w:ascii="Times New Roman" w:hAnsi="Times New Roman"/>
          <w:bCs/>
          <w:sz w:val="28"/>
          <w:szCs w:val="28"/>
        </w:rPr>
        <w:t>с.Европа</w:t>
      </w:r>
      <w:proofErr w:type="spellEnd"/>
      <w:r w:rsidRPr="00FC13AA">
        <w:rPr>
          <w:rFonts w:ascii="Times New Roman" w:hAnsi="Times New Roman"/>
          <w:bCs/>
          <w:sz w:val="28"/>
          <w:szCs w:val="28"/>
        </w:rPr>
        <w:t>.</w:t>
      </w:r>
    </w:p>
    <w:p w:rsidR="007E570F" w:rsidRPr="00FC13AA" w:rsidRDefault="007E570F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Farthing M., Salam M., Lindberg G. et al. Acute diarrhea in adults and children: a global perspective. World Gastroenterology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>, 2012 // www.worldgastroenterology.org/</w:t>
      </w:r>
    </w:p>
    <w:p w:rsidR="001F0CF9" w:rsidRPr="00FC13AA" w:rsidRDefault="001F0CF9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World Gastroenterology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(WGO). WGO practice guideline: acute diarrhea. Munich, Germany: World Gastroenterology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(WGO); 2008 Mar.28p. </w:t>
      </w:r>
    </w:p>
    <w:p w:rsidR="001F0CF9" w:rsidRPr="00FC13AA" w:rsidRDefault="001F0CF9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Реализация новых рекомендаций по клиническому ведению диареи. Руководство для лиц, ответственных за принятие решений и программных менеджеров.ВОЗ,2012.//</w:t>
      </w:r>
      <w:r w:rsidRPr="00FC13AA">
        <w:rPr>
          <w:rFonts w:ascii="Times New Roman" w:hAnsi="Times New Roman"/>
          <w:sz w:val="28"/>
          <w:szCs w:val="28"/>
          <w:lang w:val="en-US"/>
        </w:rPr>
        <w:t>www</w:t>
      </w:r>
      <w:r w:rsidRPr="00FC13AA">
        <w:rPr>
          <w:rFonts w:ascii="Times New Roman" w:hAnsi="Times New Roman"/>
          <w:sz w:val="28"/>
          <w:szCs w:val="28"/>
        </w:rPr>
        <w:t>.</w:t>
      </w:r>
      <w:r w:rsidRPr="00FC13AA">
        <w:rPr>
          <w:rFonts w:ascii="Times New Roman" w:hAnsi="Times New Roman"/>
          <w:sz w:val="28"/>
          <w:szCs w:val="28"/>
          <w:lang w:val="en-US"/>
        </w:rPr>
        <w:t>euro</w:t>
      </w:r>
      <w:r w:rsidRPr="00FC13AA">
        <w:rPr>
          <w:rFonts w:ascii="Times New Roman" w:hAnsi="Times New Roman"/>
          <w:sz w:val="28"/>
          <w:szCs w:val="28"/>
        </w:rPr>
        <w:t>.</w:t>
      </w:r>
      <w:r w:rsidRPr="00FC13AA">
        <w:rPr>
          <w:rFonts w:ascii="Times New Roman" w:hAnsi="Times New Roman"/>
          <w:sz w:val="28"/>
          <w:szCs w:val="28"/>
          <w:lang w:val="en-US"/>
        </w:rPr>
        <w:t>who</w:t>
      </w:r>
      <w:r w:rsidRPr="00FC13AA">
        <w:rPr>
          <w:rFonts w:ascii="Times New Roman" w:hAnsi="Times New Roman"/>
          <w:sz w:val="28"/>
          <w:szCs w:val="28"/>
        </w:rPr>
        <w:t>.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FC13AA">
        <w:rPr>
          <w:rFonts w:ascii="Times New Roman" w:hAnsi="Times New Roman"/>
          <w:sz w:val="28"/>
          <w:szCs w:val="28"/>
        </w:rPr>
        <w:t>/__</w:t>
      </w:r>
      <w:r w:rsidRPr="00FC13AA">
        <w:rPr>
          <w:rFonts w:ascii="Times New Roman" w:hAnsi="Times New Roman"/>
          <w:sz w:val="28"/>
          <w:szCs w:val="28"/>
          <w:lang w:val="en-US"/>
        </w:rPr>
        <w:t>data</w:t>
      </w:r>
      <w:r w:rsidRPr="00FC13AA">
        <w:rPr>
          <w:rFonts w:ascii="Times New Roman" w:hAnsi="Times New Roman"/>
          <w:sz w:val="28"/>
          <w:szCs w:val="28"/>
        </w:rPr>
        <w:t>/</w:t>
      </w:r>
      <w:r w:rsidRPr="00FC13AA">
        <w:rPr>
          <w:rFonts w:ascii="Times New Roman" w:hAnsi="Times New Roman"/>
          <w:sz w:val="28"/>
          <w:szCs w:val="28"/>
          <w:lang w:val="en-US"/>
        </w:rPr>
        <w:t>assets</w:t>
      </w:r>
      <w:r w:rsidRPr="00FC13AA">
        <w:rPr>
          <w:rFonts w:ascii="Times New Roman" w:hAnsi="Times New Roman"/>
          <w:sz w:val="28"/>
          <w:szCs w:val="28"/>
        </w:rPr>
        <w:t>/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FC13AA">
        <w:rPr>
          <w:rFonts w:ascii="Times New Roman" w:hAnsi="Times New Roman"/>
          <w:sz w:val="28"/>
          <w:szCs w:val="28"/>
        </w:rPr>
        <w:t>_</w:t>
      </w:r>
      <w:r w:rsidRPr="00FC13AA">
        <w:rPr>
          <w:rFonts w:ascii="Times New Roman" w:hAnsi="Times New Roman"/>
          <w:sz w:val="28"/>
          <w:szCs w:val="28"/>
          <w:lang w:val="en-US"/>
        </w:rPr>
        <w:t>file</w:t>
      </w:r>
      <w:r w:rsidRPr="00FC13AA">
        <w:rPr>
          <w:rFonts w:ascii="Times New Roman" w:hAnsi="Times New Roman"/>
          <w:sz w:val="28"/>
          <w:szCs w:val="28"/>
        </w:rPr>
        <w:t>/0007/.../9244594218</w:t>
      </w:r>
      <w:r w:rsidRPr="00FC13AA">
        <w:rPr>
          <w:rFonts w:ascii="Times New Roman" w:hAnsi="Times New Roman"/>
          <w:sz w:val="28"/>
          <w:szCs w:val="28"/>
          <w:lang w:val="en-US"/>
        </w:rPr>
        <w:t>R</w:t>
      </w:r>
      <w:r w:rsidRPr="00FC13AA">
        <w:rPr>
          <w:rFonts w:ascii="Times New Roman" w:hAnsi="Times New Roman"/>
          <w:sz w:val="28"/>
          <w:szCs w:val="28"/>
        </w:rPr>
        <w:t>.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FC13AA">
        <w:rPr>
          <w:rFonts w:ascii="Times New Roman" w:hAnsi="Times New Roman"/>
          <w:sz w:val="28"/>
          <w:szCs w:val="28"/>
        </w:rPr>
        <w:t>.</w:t>
      </w:r>
    </w:p>
    <w:p w:rsidR="00AA0DC3" w:rsidRPr="00FC13AA" w:rsidRDefault="00AA0DC3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National Collaborating Centre for Women's and Children's Health.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and vomiting in children.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and vomiting caused by gastroenteritis: diagnosis, assessment and management in children younger than 5 years. London (UK): National Institute for Health and Clinical Excellence (NICE); 2009 Apr</w:t>
      </w:r>
    </w:p>
    <w:p w:rsidR="00D45458" w:rsidRPr="00FC13AA" w:rsidRDefault="00D45458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Centers for Disease Control and Prevention. Salmonella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Senftenberg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FC13AA">
        <w:rPr>
          <w:rFonts w:ascii="Times New Roman" w:hAnsi="Times New Roman"/>
          <w:sz w:val="28"/>
          <w:szCs w:val="28"/>
          <w:lang w:val="en-US"/>
        </w:rPr>
        <w:t>Infections ,</w:t>
      </w:r>
      <w:proofErr w:type="gramEnd"/>
      <w:r w:rsidRPr="00FC13AA">
        <w:rPr>
          <w:rFonts w:ascii="Times New Roman" w:hAnsi="Times New Roman"/>
          <w:sz w:val="28"/>
          <w:szCs w:val="28"/>
          <w:lang w:val="en-US"/>
        </w:rPr>
        <w:t xml:space="preserve"> Serbia. Emerging Infectious Diseases 2010; 16(5): 893-894. </w:t>
      </w:r>
    </w:p>
    <w:p w:rsidR="00D45458" w:rsidRPr="00FC13AA" w:rsidRDefault="00D45458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Majowicz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SE,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Musto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Scallan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E,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Angulo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FJ, Kirk M, O’Brien SJ,  et al.; International Collaboration on Enteric Disease ‘Burden of Illness’ Studies. The global burden of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nontyphoidal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Salmonella gastroenteritis. Clin Infect Dis. 2010</w:t>
      </w:r>
      <w:proofErr w:type="gramStart"/>
      <w:r w:rsidRPr="00FC13AA">
        <w:rPr>
          <w:rFonts w:ascii="Times New Roman" w:hAnsi="Times New Roman"/>
          <w:sz w:val="28"/>
          <w:szCs w:val="28"/>
          <w:lang w:val="en-US"/>
        </w:rPr>
        <w:t>;50:882</w:t>
      </w:r>
      <w:proofErr w:type="gramEnd"/>
      <w:r w:rsidRPr="00FC13AA">
        <w:rPr>
          <w:rFonts w:ascii="Times New Roman" w:hAnsi="Times New Roman"/>
          <w:sz w:val="28"/>
          <w:szCs w:val="28"/>
          <w:lang w:val="en-US"/>
        </w:rPr>
        <w:t>–9. http://dx.doi.org/ 10.1086/650733</w:t>
      </w:r>
    </w:p>
    <w:p w:rsidR="00D45458" w:rsidRPr="00FC13AA" w:rsidRDefault="00D45458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Petrovska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L, Mather AE,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AbuOun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Branchu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P, Harris SR,  Connor T, et al. Microevolution of monophasic Salmonella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Typhimurium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during epidemic, United Kingdom, 2005–2010.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Emerg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Infect Dis. 2016</w:t>
      </w:r>
      <w:proofErr w:type="gramStart"/>
      <w:r w:rsidRPr="00FC13AA">
        <w:rPr>
          <w:rFonts w:ascii="Times New Roman" w:hAnsi="Times New Roman"/>
          <w:sz w:val="28"/>
          <w:szCs w:val="28"/>
          <w:lang w:val="en-US"/>
        </w:rPr>
        <w:t>;22:617</w:t>
      </w:r>
      <w:proofErr w:type="gramEnd"/>
      <w:r w:rsidRPr="00FC13AA">
        <w:rPr>
          <w:rFonts w:ascii="Times New Roman" w:hAnsi="Times New Roman"/>
          <w:sz w:val="28"/>
          <w:szCs w:val="28"/>
          <w:lang w:val="en-US"/>
        </w:rPr>
        <w:t xml:space="preserve">–24. http://dx.doi.org/10.3201/ eid2204.150531 </w:t>
      </w:r>
    </w:p>
    <w:p w:rsidR="00CB260A" w:rsidRPr="00FC13AA" w:rsidRDefault="00D45458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Samuel J. Bloomfield, Jackie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Benschop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Patrick J. Biggs, Jonathan C. Marshall,  David T.S. Hayman, Philip E. Carter, Anne C. Midwinter, Alison E. Mather, Nigel P.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French</w:t>
      </w:r>
      <w:r w:rsidR="0050131B" w:rsidRPr="00FC13AA">
        <w:rPr>
          <w:rFonts w:ascii="Times New Roman" w:hAnsi="Times New Roman"/>
          <w:sz w:val="28"/>
          <w:szCs w:val="28"/>
          <w:lang w:val="en-US"/>
        </w:rPr>
        <w:t>Lu</w:t>
      </w:r>
      <w:proofErr w:type="spellEnd"/>
      <w:r w:rsidR="0050131B" w:rsidRPr="00FC13AA">
        <w:rPr>
          <w:rFonts w:ascii="Times New Roman" w:hAnsi="Times New Roman"/>
          <w:sz w:val="28"/>
          <w:szCs w:val="28"/>
          <w:lang w:val="en-US"/>
        </w:rPr>
        <w:t xml:space="preserve"> J, Sun L, Fang L, Yang F, Mo Y, Lao J, et al.</w:t>
      </w:r>
      <w:r w:rsidR="00636A64" w:rsidRPr="00FC13AA">
        <w:rPr>
          <w:rFonts w:ascii="Times New Roman" w:hAnsi="Times New Roman"/>
          <w:lang w:val="en-US"/>
        </w:rPr>
        <w:t xml:space="preserve"> </w:t>
      </w:r>
      <w:r w:rsidR="00636A64" w:rsidRPr="00FC13AA">
        <w:rPr>
          <w:rFonts w:ascii="Times New Roman" w:hAnsi="Times New Roman"/>
          <w:sz w:val="28"/>
          <w:szCs w:val="28"/>
          <w:lang w:val="en-US"/>
        </w:rPr>
        <w:t xml:space="preserve">Genomic Analysis of Salmonella  </w:t>
      </w:r>
      <w:proofErr w:type="spellStart"/>
      <w:r w:rsidR="00636A64" w:rsidRPr="00FC13AA">
        <w:rPr>
          <w:rFonts w:ascii="Times New Roman" w:hAnsi="Times New Roman"/>
          <w:sz w:val="28"/>
          <w:szCs w:val="28"/>
          <w:lang w:val="en-US"/>
        </w:rPr>
        <w:t>enterica</w:t>
      </w:r>
      <w:proofErr w:type="spellEnd"/>
      <w:r w:rsidR="00636A64"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36A64" w:rsidRPr="00FC13AA">
        <w:rPr>
          <w:rFonts w:ascii="Times New Roman" w:hAnsi="Times New Roman"/>
          <w:sz w:val="28"/>
          <w:szCs w:val="28"/>
          <w:lang w:val="en-US"/>
        </w:rPr>
        <w:t>Serovar</w:t>
      </w:r>
      <w:proofErr w:type="spellEnd"/>
      <w:r w:rsidR="00636A64"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36A64" w:rsidRPr="00FC13AA">
        <w:rPr>
          <w:rFonts w:ascii="Times New Roman" w:hAnsi="Times New Roman"/>
          <w:sz w:val="28"/>
          <w:szCs w:val="28"/>
          <w:lang w:val="en-US"/>
        </w:rPr>
        <w:t>Typhimurium</w:t>
      </w:r>
      <w:proofErr w:type="spellEnd"/>
      <w:r w:rsidR="00636A64" w:rsidRPr="00FC13AA">
        <w:rPr>
          <w:rFonts w:ascii="Times New Roman" w:hAnsi="Times New Roman"/>
          <w:sz w:val="28"/>
          <w:szCs w:val="28"/>
          <w:lang w:val="en-US"/>
        </w:rPr>
        <w:t xml:space="preserve"> DT160 Associated with  a 14-Year Outbreak,  New Zealand, 1998–2012 Emerging Infectious Diseases • www.cdc.gov/eid • Vol. 23, No. 6, </w:t>
      </w:r>
      <w:r w:rsidR="00636A64" w:rsidRPr="00FC13AA">
        <w:rPr>
          <w:rFonts w:ascii="Times New Roman" w:hAnsi="Times New Roman"/>
          <w:sz w:val="28"/>
          <w:szCs w:val="28"/>
          <w:lang w:val="en-US"/>
        </w:rPr>
        <w:lastRenderedPageBreak/>
        <w:t>June 2017</w:t>
      </w:r>
    </w:p>
    <w:p w:rsidR="00E712BC" w:rsidRPr="00FC13AA" w:rsidRDefault="00E712BC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  G.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Gigante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Caracciolo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M.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Campanale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V.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Cesario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Cammarota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A.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Ospedale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Gemelli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Rome, Italy;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Fondazione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Italiana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Ricerca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in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Medicina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, Rome, Italy 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Gelatine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reduces antibiotics associated side-effects of anti-helicobacter pylori first- line therapy     Copyright© 2014 The Cochrane Collaboration. Published by John Wiley &amp; Sons, Ltd.</w:t>
      </w:r>
    </w:p>
    <w:p w:rsidR="004D2F28" w:rsidRPr="00FC13AA" w:rsidRDefault="004D2F28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Gelatin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for treating acute gastroenteritis: a systematic review Centre for Reviews and Dissemination Original Author(s):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Ruszczynski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M 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Urbanska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M and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Szajewska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H  Annals of Gastroenterology, 2014, 27(2), 121-124</w:t>
      </w:r>
    </w:p>
    <w:p w:rsidR="00205CAF" w:rsidRPr="00FC13AA" w:rsidRDefault="00205CAF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 xml:space="preserve">Esteban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Carretero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Durbán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Reguera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López-Argüeta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Ál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-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varez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López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Montes J. A comparative analysis of response to ORS (oral rehydration solution) vs. ORS + gelatin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in two cohorts of pediatric patients with acute diarrhea. Rev </w:t>
      </w:r>
      <w:proofErr w:type="spellStart"/>
      <w:proofErr w:type="gramStart"/>
      <w:r w:rsidRPr="00FC13AA">
        <w:rPr>
          <w:rFonts w:ascii="Times New Roman" w:hAnsi="Times New Roman"/>
          <w:sz w:val="28"/>
          <w:szCs w:val="28"/>
          <w:lang w:val="en-US"/>
        </w:rPr>
        <w:t>Esp</w:t>
      </w:r>
      <w:proofErr w:type="spellEnd"/>
      <w:proofErr w:type="gramEnd"/>
      <w:r w:rsidRPr="00FC13A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C13AA">
        <w:rPr>
          <w:rFonts w:ascii="Times New Roman" w:hAnsi="Times New Roman"/>
          <w:sz w:val="28"/>
          <w:szCs w:val="28"/>
          <w:lang w:val="en-US"/>
        </w:rPr>
        <w:t>Enferm</w:t>
      </w:r>
      <w:proofErr w:type="spellEnd"/>
      <w:r w:rsidRPr="00FC13AA">
        <w:rPr>
          <w:rFonts w:ascii="Times New Roman" w:hAnsi="Times New Roman"/>
          <w:sz w:val="28"/>
          <w:szCs w:val="28"/>
          <w:lang w:val="en-US"/>
        </w:rPr>
        <w:t xml:space="preserve"> Dig 2009; 101: 41-49. </w:t>
      </w:r>
    </w:p>
    <w:p w:rsidR="00FF4227" w:rsidRPr="00FC13AA" w:rsidRDefault="00FF4227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283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 xml:space="preserve">Большой справочник лекарственных средств / под ред. Л. Е. Зиганшиной, В. К. Лепахина, В. И. Петрова, Р. У. Хабриева. - М.: ГЭОТАР-Медиа, 2011. </w:t>
      </w:r>
      <w:r w:rsidR="007E570F" w:rsidRPr="00FC13AA">
        <w:rPr>
          <w:rFonts w:ascii="Times New Roman" w:hAnsi="Times New Roman"/>
          <w:sz w:val="28"/>
          <w:szCs w:val="28"/>
        </w:rPr>
        <w:t>–</w:t>
      </w:r>
      <w:r w:rsidRPr="00FC13AA">
        <w:rPr>
          <w:rFonts w:ascii="Times New Roman" w:hAnsi="Times New Roman"/>
          <w:sz w:val="28"/>
          <w:szCs w:val="28"/>
        </w:rPr>
        <w:t xml:space="preserve"> 3344</w:t>
      </w:r>
      <w:r w:rsidR="007E570F" w:rsidRPr="00FC13AA">
        <w:rPr>
          <w:rFonts w:ascii="Times New Roman" w:hAnsi="Times New Roman"/>
          <w:sz w:val="28"/>
          <w:szCs w:val="28"/>
        </w:rPr>
        <w:t xml:space="preserve">  </w:t>
      </w:r>
      <w:r w:rsidRPr="00FC13AA">
        <w:rPr>
          <w:rFonts w:ascii="Times New Roman" w:hAnsi="Times New Roman"/>
          <w:sz w:val="28"/>
          <w:szCs w:val="28"/>
        </w:rPr>
        <w:t>с</w:t>
      </w:r>
    </w:p>
    <w:p w:rsidR="00FF4227" w:rsidRPr="00FC13AA" w:rsidRDefault="00FF4227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C13AA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p w:rsidR="00BA629D" w:rsidRPr="00FC13AA" w:rsidRDefault="00BA629D" w:rsidP="005E60FD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13AA">
        <w:rPr>
          <w:rFonts w:ascii="Times New Roman" w:hAnsi="Times New Roman"/>
          <w:sz w:val="28"/>
          <w:szCs w:val="28"/>
        </w:rPr>
        <w:t>Приказ Министра национальной экономики Республики Казахстан от 12 марта 2015 года № 194. Зарегистрирован в Министерстве юстиции Республики Казахстан 16 апреля 2015 года № 10741 Об утверждении Санитарных правил «Санитарно - эпидемиологические требования к организации и проведению санитарно - противоэпидемических (профилактических) мероприятий по предупреждению инфекционных заболеваний»</w:t>
      </w:r>
    </w:p>
    <w:p w:rsidR="00FF4227" w:rsidRPr="00FC13AA" w:rsidRDefault="00FF4227" w:rsidP="005C35E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F4227" w:rsidRPr="00FC13AA" w:rsidSect="00FC13A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B4" w:rsidRDefault="007419B4" w:rsidP="000B4E1E">
      <w:r>
        <w:separator/>
      </w:r>
    </w:p>
  </w:endnote>
  <w:endnote w:type="continuationSeparator" w:id="0">
    <w:p w:rsidR="007419B4" w:rsidRDefault="007419B4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8624587"/>
      <w:docPartObj>
        <w:docPartGallery w:val="Page Numbers (Bottom of Page)"/>
        <w:docPartUnique/>
      </w:docPartObj>
    </w:sdtPr>
    <w:sdtContent>
      <w:p w:rsidR="003E248A" w:rsidRDefault="003E248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0FD">
          <w:rPr>
            <w:noProof/>
          </w:rPr>
          <w:t>19</w:t>
        </w:r>
        <w:r>
          <w:fldChar w:fldCharType="end"/>
        </w:r>
      </w:p>
    </w:sdtContent>
  </w:sdt>
  <w:p w:rsidR="003E248A" w:rsidRDefault="003E248A">
    <w:pPr>
      <w:pStyle w:val="ab"/>
    </w:pP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7BE2621B" wp14:editId="36DA91A2">
          <wp:extent cx="487045" cy="288290"/>
          <wp:effectExtent l="0" t="0" r="825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7A11B603" wp14:editId="148079D8">
          <wp:extent cx="666115" cy="288290"/>
          <wp:effectExtent l="0" t="0" r="635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1FCF048D" wp14:editId="63EE47B9">
          <wp:extent cx="645795" cy="307975"/>
          <wp:effectExtent l="0" t="0" r="190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47426E61" wp14:editId="5A9167D6">
          <wp:extent cx="615950" cy="288290"/>
          <wp:effectExtent l="0" t="0" r="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95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17496C77" wp14:editId="76D2BE09">
          <wp:extent cx="695960" cy="298450"/>
          <wp:effectExtent l="0" t="0" r="8890" b="635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0DD150F0" wp14:editId="321ACFCB">
          <wp:extent cx="566420" cy="298450"/>
          <wp:effectExtent l="0" t="0" r="5080" b="635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42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49A278F6" wp14:editId="79074384">
          <wp:extent cx="655955" cy="307975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5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95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26B60A1A" wp14:editId="30AE57B2">
          <wp:extent cx="626110" cy="318135"/>
          <wp:effectExtent l="0" t="0" r="2540" b="5715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B4" w:rsidRDefault="007419B4" w:rsidP="000B4E1E">
      <w:r>
        <w:separator/>
      </w:r>
    </w:p>
  </w:footnote>
  <w:footnote w:type="continuationSeparator" w:id="0">
    <w:p w:rsidR="007419B4" w:rsidRDefault="007419B4" w:rsidP="000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2B"/>
    <w:multiLevelType w:val="hybridMultilevel"/>
    <w:tmpl w:val="6CD458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907AF"/>
    <w:multiLevelType w:val="hybridMultilevel"/>
    <w:tmpl w:val="E482ED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7669F6"/>
    <w:multiLevelType w:val="hybridMultilevel"/>
    <w:tmpl w:val="A5F6526E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252228"/>
    <w:multiLevelType w:val="hybridMultilevel"/>
    <w:tmpl w:val="43D4818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08A8407A"/>
    <w:multiLevelType w:val="hybridMultilevel"/>
    <w:tmpl w:val="6F7EC6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6B6997"/>
    <w:multiLevelType w:val="hybridMultilevel"/>
    <w:tmpl w:val="116A7FD4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82C22"/>
    <w:multiLevelType w:val="hybridMultilevel"/>
    <w:tmpl w:val="C2085E26"/>
    <w:lvl w:ilvl="0" w:tplc="65D4D1AA">
      <w:start w:val="1"/>
      <w:numFmt w:val="bullet"/>
      <w:lvlText w:val="–"/>
      <w:lvlJc w:val="left"/>
      <w:pPr>
        <w:ind w:left="2041" w:hanging="567"/>
      </w:pPr>
      <w:rPr>
        <w:rFonts w:ascii="Times New Roman" w:hAnsi="Times New Roman" w:cs="Times New Roman" w:hint="default"/>
        <w:w w:val="100"/>
        <w:sz w:val="28"/>
        <w:szCs w:val="28"/>
      </w:rPr>
    </w:lvl>
    <w:lvl w:ilvl="1" w:tplc="BFE41E04">
      <w:numFmt w:val="bullet"/>
      <w:lvlText w:val="•"/>
      <w:lvlJc w:val="left"/>
      <w:pPr>
        <w:ind w:left="3078" w:hanging="567"/>
      </w:pPr>
      <w:rPr>
        <w:rFonts w:hint="default"/>
      </w:rPr>
    </w:lvl>
    <w:lvl w:ilvl="2" w:tplc="CEE0178C">
      <w:numFmt w:val="bullet"/>
      <w:lvlText w:val="•"/>
      <w:lvlJc w:val="left"/>
      <w:pPr>
        <w:ind w:left="4109" w:hanging="567"/>
      </w:pPr>
      <w:rPr>
        <w:rFonts w:hint="default"/>
      </w:rPr>
    </w:lvl>
    <w:lvl w:ilvl="3" w:tplc="B576DFB0">
      <w:numFmt w:val="bullet"/>
      <w:lvlText w:val="•"/>
      <w:lvlJc w:val="left"/>
      <w:pPr>
        <w:ind w:left="5139" w:hanging="567"/>
      </w:pPr>
      <w:rPr>
        <w:rFonts w:hint="default"/>
      </w:rPr>
    </w:lvl>
    <w:lvl w:ilvl="4" w:tplc="F544D208">
      <w:numFmt w:val="bullet"/>
      <w:lvlText w:val="•"/>
      <w:lvlJc w:val="left"/>
      <w:pPr>
        <w:ind w:left="6170" w:hanging="567"/>
      </w:pPr>
      <w:rPr>
        <w:rFonts w:hint="default"/>
      </w:rPr>
    </w:lvl>
    <w:lvl w:ilvl="5" w:tplc="FDBA776A">
      <w:numFmt w:val="bullet"/>
      <w:lvlText w:val="•"/>
      <w:lvlJc w:val="left"/>
      <w:pPr>
        <w:ind w:left="7201" w:hanging="567"/>
      </w:pPr>
      <w:rPr>
        <w:rFonts w:hint="default"/>
      </w:rPr>
    </w:lvl>
    <w:lvl w:ilvl="6" w:tplc="9E98A03A">
      <w:numFmt w:val="bullet"/>
      <w:lvlText w:val="•"/>
      <w:lvlJc w:val="left"/>
      <w:pPr>
        <w:ind w:left="8231" w:hanging="567"/>
      </w:pPr>
      <w:rPr>
        <w:rFonts w:hint="default"/>
      </w:rPr>
    </w:lvl>
    <w:lvl w:ilvl="7" w:tplc="5E9A8F9E">
      <w:numFmt w:val="bullet"/>
      <w:lvlText w:val="•"/>
      <w:lvlJc w:val="left"/>
      <w:pPr>
        <w:ind w:left="9262" w:hanging="567"/>
      </w:pPr>
      <w:rPr>
        <w:rFonts w:hint="default"/>
      </w:rPr>
    </w:lvl>
    <w:lvl w:ilvl="8" w:tplc="26363E0E">
      <w:numFmt w:val="bullet"/>
      <w:lvlText w:val="•"/>
      <w:lvlJc w:val="left"/>
      <w:pPr>
        <w:ind w:left="10293" w:hanging="567"/>
      </w:pPr>
      <w:rPr>
        <w:rFonts w:hint="default"/>
      </w:rPr>
    </w:lvl>
  </w:abstractNum>
  <w:abstractNum w:abstractNumId="7">
    <w:nsid w:val="0D7D256B"/>
    <w:multiLevelType w:val="hybridMultilevel"/>
    <w:tmpl w:val="EA64935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72528"/>
    <w:multiLevelType w:val="hybridMultilevel"/>
    <w:tmpl w:val="D9AC5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5C605D"/>
    <w:multiLevelType w:val="hybridMultilevel"/>
    <w:tmpl w:val="2B80557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0D20B3B"/>
    <w:multiLevelType w:val="hybridMultilevel"/>
    <w:tmpl w:val="20B89E9A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2684BD6"/>
    <w:multiLevelType w:val="hybridMultilevel"/>
    <w:tmpl w:val="3A543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CA47FC"/>
    <w:multiLevelType w:val="hybridMultilevel"/>
    <w:tmpl w:val="5AF2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CD2FCA"/>
    <w:multiLevelType w:val="hybridMultilevel"/>
    <w:tmpl w:val="34D646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B2B77BB"/>
    <w:multiLevelType w:val="hybridMultilevel"/>
    <w:tmpl w:val="FFEA7D66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CAA51B1"/>
    <w:multiLevelType w:val="hybridMultilevel"/>
    <w:tmpl w:val="5150DDBA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241D91"/>
    <w:multiLevelType w:val="hybridMultilevel"/>
    <w:tmpl w:val="DBAA8D8A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8">
    <w:nsid w:val="21E046E6"/>
    <w:multiLevelType w:val="multilevel"/>
    <w:tmpl w:val="686A42E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2820953"/>
    <w:multiLevelType w:val="hybridMultilevel"/>
    <w:tmpl w:val="E88E31B0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D077F9"/>
    <w:multiLevelType w:val="hybridMultilevel"/>
    <w:tmpl w:val="B7941928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2A647DBB"/>
    <w:multiLevelType w:val="hybridMultilevel"/>
    <w:tmpl w:val="A3465FA6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8C73DD"/>
    <w:multiLevelType w:val="hybridMultilevel"/>
    <w:tmpl w:val="8BDE3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C1A180E"/>
    <w:multiLevelType w:val="hybridMultilevel"/>
    <w:tmpl w:val="BAAE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154E9B"/>
    <w:multiLevelType w:val="hybridMultilevel"/>
    <w:tmpl w:val="B14AE4CC"/>
    <w:lvl w:ilvl="0" w:tplc="65D4D1AA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31F419D8"/>
    <w:multiLevelType w:val="hybridMultilevel"/>
    <w:tmpl w:val="5C6AE5E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8">
    <w:nsid w:val="34526425"/>
    <w:multiLevelType w:val="hybridMultilevel"/>
    <w:tmpl w:val="6534D8D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4712095"/>
    <w:multiLevelType w:val="hybridMultilevel"/>
    <w:tmpl w:val="F0CA0624"/>
    <w:lvl w:ilvl="0" w:tplc="65D4D1AA">
      <w:start w:val="1"/>
      <w:numFmt w:val="bullet"/>
      <w:lvlText w:val="–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0">
    <w:nsid w:val="362D1573"/>
    <w:multiLevelType w:val="hybridMultilevel"/>
    <w:tmpl w:val="3B0A8190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4051C3"/>
    <w:multiLevelType w:val="hybridMultilevel"/>
    <w:tmpl w:val="DA12926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78363E9"/>
    <w:multiLevelType w:val="hybridMultilevel"/>
    <w:tmpl w:val="05468F64"/>
    <w:lvl w:ilvl="0" w:tplc="6848098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EA281E"/>
    <w:multiLevelType w:val="hybridMultilevel"/>
    <w:tmpl w:val="99E686F6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2C01E4"/>
    <w:multiLevelType w:val="hybridMultilevel"/>
    <w:tmpl w:val="8E442C46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1E46FB"/>
    <w:multiLevelType w:val="hybridMultilevel"/>
    <w:tmpl w:val="894CC90E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D35DC7"/>
    <w:multiLevelType w:val="hybridMultilevel"/>
    <w:tmpl w:val="A05A0BC6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C90C93"/>
    <w:multiLevelType w:val="hybridMultilevel"/>
    <w:tmpl w:val="413AE386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44F51A6"/>
    <w:multiLevelType w:val="hybridMultilevel"/>
    <w:tmpl w:val="4FB2C5B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3406D9"/>
    <w:multiLevelType w:val="multilevel"/>
    <w:tmpl w:val="C75C8C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0">
    <w:nsid w:val="4E1A70E1"/>
    <w:multiLevelType w:val="hybridMultilevel"/>
    <w:tmpl w:val="65886B90"/>
    <w:lvl w:ilvl="0" w:tplc="8CFC4B1C">
      <w:numFmt w:val="bullet"/>
      <w:lvlText w:val="•"/>
      <w:lvlJc w:val="left"/>
      <w:pPr>
        <w:ind w:left="754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>
    <w:nsid w:val="4E462C2C"/>
    <w:multiLevelType w:val="hybridMultilevel"/>
    <w:tmpl w:val="874847FE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F94226D"/>
    <w:multiLevelType w:val="hybridMultilevel"/>
    <w:tmpl w:val="DC2E690C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2C1051D"/>
    <w:multiLevelType w:val="hybridMultilevel"/>
    <w:tmpl w:val="D6FE4F36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3E82E27"/>
    <w:multiLevelType w:val="hybridMultilevel"/>
    <w:tmpl w:val="F4B452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43A0EBB"/>
    <w:multiLevelType w:val="hybridMultilevel"/>
    <w:tmpl w:val="754AF686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85E612E"/>
    <w:multiLevelType w:val="hybridMultilevel"/>
    <w:tmpl w:val="DE34000A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9">
    <w:nsid w:val="601B3B01"/>
    <w:multiLevelType w:val="hybridMultilevel"/>
    <w:tmpl w:val="A7C827AC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1136C27"/>
    <w:multiLevelType w:val="hybridMultilevel"/>
    <w:tmpl w:val="C0065D9E"/>
    <w:lvl w:ilvl="0" w:tplc="D9FC40BC">
      <w:numFmt w:val="bullet"/>
      <w:lvlText w:val="•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295390E"/>
    <w:multiLevelType w:val="hybridMultilevel"/>
    <w:tmpl w:val="142E6512"/>
    <w:lvl w:ilvl="0" w:tplc="65D4D1A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64322C0B"/>
    <w:multiLevelType w:val="hybridMultilevel"/>
    <w:tmpl w:val="B06004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50135F3"/>
    <w:multiLevelType w:val="hybridMultilevel"/>
    <w:tmpl w:val="CA34E8E0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64E042E"/>
    <w:multiLevelType w:val="hybridMultilevel"/>
    <w:tmpl w:val="03808B5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6A17045"/>
    <w:multiLevelType w:val="hybridMultilevel"/>
    <w:tmpl w:val="9C9A3012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6B6216A"/>
    <w:multiLevelType w:val="hybridMultilevel"/>
    <w:tmpl w:val="A514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94B1EC2"/>
    <w:multiLevelType w:val="hybridMultilevel"/>
    <w:tmpl w:val="6B6806E4"/>
    <w:lvl w:ilvl="0" w:tplc="65D4D1AA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>
    <w:nsid w:val="6A2A146A"/>
    <w:multiLevelType w:val="hybridMultilevel"/>
    <w:tmpl w:val="C5725BAE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7C29BC"/>
    <w:multiLevelType w:val="hybridMultilevel"/>
    <w:tmpl w:val="A4DAD1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707E722A"/>
    <w:multiLevelType w:val="hybridMultilevel"/>
    <w:tmpl w:val="047443D0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9A91CD6"/>
    <w:multiLevelType w:val="hybridMultilevel"/>
    <w:tmpl w:val="D9B2FBDA"/>
    <w:lvl w:ilvl="0" w:tplc="65D4D1AA">
      <w:start w:val="1"/>
      <w:numFmt w:val="bullet"/>
      <w:lvlText w:val="–"/>
      <w:lvlJc w:val="left"/>
      <w:pPr>
        <w:ind w:left="26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6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</w:num>
  <w:num w:numId="5">
    <w:abstractNumId w:val="46"/>
  </w:num>
  <w:num w:numId="6">
    <w:abstractNumId w:val="0"/>
  </w:num>
  <w:num w:numId="7">
    <w:abstractNumId w:val="32"/>
  </w:num>
  <w:num w:numId="8">
    <w:abstractNumId w:val="12"/>
  </w:num>
  <w:num w:numId="9">
    <w:abstractNumId w:val="19"/>
  </w:num>
  <w:num w:numId="10">
    <w:abstractNumId w:val="27"/>
  </w:num>
  <w:num w:numId="11">
    <w:abstractNumId w:val="56"/>
  </w:num>
  <w:num w:numId="12">
    <w:abstractNumId w:val="38"/>
  </w:num>
  <w:num w:numId="13">
    <w:abstractNumId w:val="39"/>
  </w:num>
  <w:num w:numId="14">
    <w:abstractNumId w:val="7"/>
  </w:num>
  <w:num w:numId="15">
    <w:abstractNumId w:val="9"/>
  </w:num>
  <w:num w:numId="16">
    <w:abstractNumId w:val="45"/>
  </w:num>
  <w:num w:numId="17">
    <w:abstractNumId w:val="47"/>
  </w:num>
  <w:num w:numId="18">
    <w:abstractNumId w:val="2"/>
  </w:num>
  <w:num w:numId="19">
    <w:abstractNumId w:val="41"/>
  </w:num>
  <w:num w:numId="20">
    <w:abstractNumId w:val="49"/>
  </w:num>
  <w:num w:numId="21">
    <w:abstractNumId w:val="14"/>
  </w:num>
  <w:num w:numId="22">
    <w:abstractNumId w:val="54"/>
  </w:num>
  <w:num w:numId="23">
    <w:abstractNumId w:val="5"/>
  </w:num>
  <w:num w:numId="24">
    <w:abstractNumId w:val="55"/>
  </w:num>
  <w:num w:numId="25">
    <w:abstractNumId w:val="58"/>
  </w:num>
  <w:num w:numId="26">
    <w:abstractNumId w:val="25"/>
  </w:num>
  <w:num w:numId="27">
    <w:abstractNumId w:val="51"/>
  </w:num>
  <w:num w:numId="28">
    <w:abstractNumId w:val="62"/>
  </w:num>
  <w:num w:numId="29">
    <w:abstractNumId w:val="36"/>
  </w:num>
  <w:num w:numId="30">
    <w:abstractNumId w:val="31"/>
  </w:num>
  <w:num w:numId="31">
    <w:abstractNumId w:val="35"/>
  </w:num>
  <w:num w:numId="32">
    <w:abstractNumId w:val="57"/>
  </w:num>
  <w:num w:numId="33">
    <w:abstractNumId w:val="53"/>
  </w:num>
  <w:num w:numId="34">
    <w:abstractNumId w:val="8"/>
  </w:num>
  <w:num w:numId="35">
    <w:abstractNumId w:val="6"/>
  </w:num>
  <w:num w:numId="36">
    <w:abstractNumId w:val="26"/>
  </w:num>
  <w:num w:numId="37">
    <w:abstractNumId w:val="28"/>
  </w:num>
  <w:num w:numId="38">
    <w:abstractNumId w:val="29"/>
  </w:num>
  <w:num w:numId="39">
    <w:abstractNumId w:val="23"/>
  </w:num>
  <w:num w:numId="40">
    <w:abstractNumId w:val="40"/>
  </w:num>
  <w:num w:numId="41">
    <w:abstractNumId w:val="16"/>
  </w:num>
  <w:num w:numId="42">
    <w:abstractNumId w:val="20"/>
  </w:num>
  <w:num w:numId="43">
    <w:abstractNumId w:val="42"/>
  </w:num>
  <w:num w:numId="44">
    <w:abstractNumId w:val="34"/>
  </w:num>
  <w:num w:numId="45">
    <w:abstractNumId w:val="15"/>
  </w:num>
  <w:num w:numId="46">
    <w:abstractNumId w:val="24"/>
  </w:num>
  <w:num w:numId="47">
    <w:abstractNumId w:val="33"/>
  </w:num>
  <w:num w:numId="48">
    <w:abstractNumId w:val="37"/>
  </w:num>
  <w:num w:numId="49">
    <w:abstractNumId w:val="60"/>
  </w:num>
  <w:num w:numId="50">
    <w:abstractNumId w:val="50"/>
  </w:num>
  <w:num w:numId="51">
    <w:abstractNumId w:val="10"/>
  </w:num>
  <w:num w:numId="52">
    <w:abstractNumId w:val="30"/>
  </w:num>
  <w:num w:numId="53">
    <w:abstractNumId w:val="21"/>
  </w:num>
  <w:num w:numId="54">
    <w:abstractNumId w:val="43"/>
  </w:num>
  <w:num w:numId="55">
    <w:abstractNumId w:val="4"/>
  </w:num>
  <w:num w:numId="56">
    <w:abstractNumId w:val="44"/>
  </w:num>
  <w:num w:numId="57">
    <w:abstractNumId w:val="13"/>
  </w:num>
  <w:num w:numId="58">
    <w:abstractNumId w:val="52"/>
  </w:num>
  <w:num w:numId="59">
    <w:abstractNumId w:val="3"/>
  </w:num>
  <w:num w:numId="60">
    <w:abstractNumId w:val="1"/>
  </w:num>
  <w:num w:numId="61">
    <w:abstractNumId w:val="18"/>
  </w:num>
  <w:num w:numId="62">
    <w:abstractNumId w:val="11"/>
  </w:num>
  <w:num w:numId="63">
    <w:abstractNumId w:val="5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57D3"/>
    <w:rsid w:val="00006D4B"/>
    <w:rsid w:val="0001173C"/>
    <w:rsid w:val="00014726"/>
    <w:rsid w:val="0001474B"/>
    <w:rsid w:val="00016B50"/>
    <w:rsid w:val="00020CE6"/>
    <w:rsid w:val="00024BBA"/>
    <w:rsid w:val="00027377"/>
    <w:rsid w:val="00027D44"/>
    <w:rsid w:val="0003151F"/>
    <w:rsid w:val="00031647"/>
    <w:rsid w:val="000373A1"/>
    <w:rsid w:val="000413A5"/>
    <w:rsid w:val="00043C61"/>
    <w:rsid w:val="00044C61"/>
    <w:rsid w:val="00054123"/>
    <w:rsid w:val="0005552F"/>
    <w:rsid w:val="00055719"/>
    <w:rsid w:val="00056A49"/>
    <w:rsid w:val="00056EA3"/>
    <w:rsid w:val="00064BED"/>
    <w:rsid w:val="000677B5"/>
    <w:rsid w:val="00067DB7"/>
    <w:rsid w:val="00072583"/>
    <w:rsid w:val="00072694"/>
    <w:rsid w:val="00074FD8"/>
    <w:rsid w:val="00077A82"/>
    <w:rsid w:val="00083D88"/>
    <w:rsid w:val="00086DC5"/>
    <w:rsid w:val="00087CE5"/>
    <w:rsid w:val="00091370"/>
    <w:rsid w:val="00091457"/>
    <w:rsid w:val="0009165C"/>
    <w:rsid w:val="000917FF"/>
    <w:rsid w:val="00091FC2"/>
    <w:rsid w:val="0009294A"/>
    <w:rsid w:val="00095304"/>
    <w:rsid w:val="0009650F"/>
    <w:rsid w:val="000A03B5"/>
    <w:rsid w:val="000A0A00"/>
    <w:rsid w:val="000A0B05"/>
    <w:rsid w:val="000A1823"/>
    <w:rsid w:val="000A22DA"/>
    <w:rsid w:val="000A296B"/>
    <w:rsid w:val="000A2CDB"/>
    <w:rsid w:val="000A3E0F"/>
    <w:rsid w:val="000A589B"/>
    <w:rsid w:val="000A62CC"/>
    <w:rsid w:val="000A663A"/>
    <w:rsid w:val="000B3C27"/>
    <w:rsid w:val="000B425E"/>
    <w:rsid w:val="000B4E1E"/>
    <w:rsid w:val="000B702D"/>
    <w:rsid w:val="000C11E9"/>
    <w:rsid w:val="000C3FC8"/>
    <w:rsid w:val="000C6B98"/>
    <w:rsid w:val="000D013F"/>
    <w:rsid w:val="000D4283"/>
    <w:rsid w:val="000D4C5B"/>
    <w:rsid w:val="000D6541"/>
    <w:rsid w:val="000D78CA"/>
    <w:rsid w:val="000E30BC"/>
    <w:rsid w:val="000E7EF4"/>
    <w:rsid w:val="000F177C"/>
    <w:rsid w:val="000F2C26"/>
    <w:rsid w:val="000F4740"/>
    <w:rsid w:val="000F4ED8"/>
    <w:rsid w:val="000F6715"/>
    <w:rsid w:val="000F724C"/>
    <w:rsid w:val="00102722"/>
    <w:rsid w:val="00105741"/>
    <w:rsid w:val="0011008C"/>
    <w:rsid w:val="00110265"/>
    <w:rsid w:val="00111CAF"/>
    <w:rsid w:val="00113E2E"/>
    <w:rsid w:val="0011554F"/>
    <w:rsid w:val="00116005"/>
    <w:rsid w:val="00117A6C"/>
    <w:rsid w:val="00117DE2"/>
    <w:rsid w:val="00120246"/>
    <w:rsid w:val="00120674"/>
    <w:rsid w:val="00121FEF"/>
    <w:rsid w:val="00122119"/>
    <w:rsid w:val="00122590"/>
    <w:rsid w:val="0012463B"/>
    <w:rsid w:val="00131F7E"/>
    <w:rsid w:val="00135176"/>
    <w:rsid w:val="00136818"/>
    <w:rsid w:val="00137BDF"/>
    <w:rsid w:val="001401ED"/>
    <w:rsid w:val="001408A3"/>
    <w:rsid w:val="00142C98"/>
    <w:rsid w:val="00146E33"/>
    <w:rsid w:val="001527CA"/>
    <w:rsid w:val="001551A1"/>
    <w:rsid w:val="001605A5"/>
    <w:rsid w:val="00160C1B"/>
    <w:rsid w:val="001641E1"/>
    <w:rsid w:val="001665E1"/>
    <w:rsid w:val="00167173"/>
    <w:rsid w:val="00171249"/>
    <w:rsid w:val="00172A9E"/>
    <w:rsid w:val="00173F73"/>
    <w:rsid w:val="00174BB7"/>
    <w:rsid w:val="001753A2"/>
    <w:rsid w:val="00175F64"/>
    <w:rsid w:val="00176B70"/>
    <w:rsid w:val="00176FB6"/>
    <w:rsid w:val="001777ED"/>
    <w:rsid w:val="001825B6"/>
    <w:rsid w:val="0018281F"/>
    <w:rsid w:val="0018441C"/>
    <w:rsid w:val="00184F3A"/>
    <w:rsid w:val="0018505C"/>
    <w:rsid w:val="00186508"/>
    <w:rsid w:val="00191E69"/>
    <w:rsid w:val="001938BC"/>
    <w:rsid w:val="00194EE4"/>
    <w:rsid w:val="001952BD"/>
    <w:rsid w:val="001A082B"/>
    <w:rsid w:val="001A1DE0"/>
    <w:rsid w:val="001A4BD9"/>
    <w:rsid w:val="001B1548"/>
    <w:rsid w:val="001B36C1"/>
    <w:rsid w:val="001B3C7C"/>
    <w:rsid w:val="001C1AD7"/>
    <w:rsid w:val="001C3153"/>
    <w:rsid w:val="001C487F"/>
    <w:rsid w:val="001C4D1E"/>
    <w:rsid w:val="001D0108"/>
    <w:rsid w:val="001D110D"/>
    <w:rsid w:val="001D19F5"/>
    <w:rsid w:val="001D3304"/>
    <w:rsid w:val="001D6B23"/>
    <w:rsid w:val="001D7444"/>
    <w:rsid w:val="001D7ECF"/>
    <w:rsid w:val="001E11E2"/>
    <w:rsid w:val="001E3631"/>
    <w:rsid w:val="001E3CFC"/>
    <w:rsid w:val="001E4B6C"/>
    <w:rsid w:val="001E4DCA"/>
    <w:rsid w:val="001F0696"/>
    <w:rsid w:val="001F099A"/>
    <w:rsid w:val="001F0CF9"/>
    <w:rsid w:val="001F14F6"/>
    <w:rsid w:val="001F30EF"/>
    <w:rsid w:val="001F3AF5"/>
    <w:rsid w:val="001F5B3C"/>
    <w:rsid w:val="00200675"/>
    <w:rsid w:val="002008AC"/>
    <w:rsid w:val="00202916"/>
    <w:rsid w:val="0020312B"/>
    <w:rsid w:val="0020509F"/>
    <w:rsid w:val="00205CAF"/>
    <w:rsid w:val="00206863"/>
    <w:rsid w:val="0021082B"/>
    <w:rsid w:val="0021225B"/>
    <w:rsid w:val="0021598B"/>
    <w:rsid w:val="00216C26"/>
    <w:rsid w:val="00226321"/>
    <w:rsid w:val="00227B24"/>
    <w:rsid w:val="00230E76"/>
    <w:rsid w:val="00231233"/>
    <w:rsid w:val="00241A29"/>
    <w:rsid w:val="00242A6D"/>
    <w:rsid w:val="0024378D"/>
    <w:rsid w:val="00244E2A"/>
    <w:rsid w:val="00247BBA"/>
    <w:rsid w:val="0025023D"/>
    <w:rsid w:val="002532EB"/>
    <w:rsid w:val="0025387F"/>
    <w:rsid w:val="00255192"/>
    <w:rsid w:val="0025763D"/>
    <w:rsid w:val="00257B79"/>
    <w:rsid w:val="0026611F"/>
    <w:rsid w:val="00270279"/>
    <w:rsid w:val="002714E5"/>
    <w:rsid w:val="00273227"/>
    <w:rsid w:val="002749B6"/>
    <w:rsid w:val="002751C5"/>
    <w:rsid w:val="00275895"/>
    <w:rsid w:val="002758A1"/>
    <w:rsid w:val="00276F24"/>
    <w:rsid w:val="00281532"/>
    <w:rsid w:val="00281B37"/>
    <w:rsid w:val="00285482"/>
    <w:rsid w:val="002865E1"/>
    <w:rsid w:val="00287382"/>
    <w:rsid w:val="00287819"/>
    <w:rsid w:val="002878CE"/>
    <w:rsid w:val="002902E1"/>
    <w:rsid w:val="00292863"/>
    <w:rsid w:val="00295508"/>
    <w:rsid w:val="00296FB7"/>
    <w:rsid w:val="002974C6"/>
    <w:rsid w:val="002A4FE3"/>
    <w:rsid w:val="002A537C"/>
    <w:rsid w:val="002B0616"/>
    <w:rsid w:val="002B4C15"/>
    <w:rsid w:val="002B60EA"/>
    <w:rsid w:val="002C0108"/>
    <w:rsid w:val="002C23C5"/>
    <w:rsid w:val="002C24EA"/>
    <w:rsid w:val="002C5561"/>
    <w:rsid w:val="002D025A"/>
    <w:rsid w:val="002D0781"/>
    <w:rsid w:val="002D21DE"/>
    <w:rsid w:val="002D5F20"/>
    <w:rsid w:val="002E010E"/>
    <w:rsid w:val="002E033B"/>
    <w:rsid w:val="002E2466"/>
    <w:rsid w:val="002E39C0"/>
    <w:rsid w:val="002E4A07"/>
    <w:rsid w:val="002F1078"/>
    <w:rsid w:val="002F4447"/>
    <w:rsid w:val="002F5589"/>
    <w:rsid w:val="002F5A8C"/>
    <w:rsid w:val="0030071E"/>
    <w:rsid w:val="0030207E"/>
    <w:rsid w:val="0030428B"/>
    <w:rsid w:val="00304F6A"/>
    <w:rsid w:val="00311440"/>
    <w:rsid w:val="00311A04"/>
    <w:rsid w:val="00313C3C"/>
    <w:rsid w:val="00313C46"/>
    <w:rsid w:val="0031612E"/>
    <w:rsid w:val="00317CBF"/>
    <w:rsid w:val="00317F86"/>
    <w:rsid w:val="00320921"/>
    <w:rsid w:val="00320C03"/>
    <w:rsid w:val="00323304"/>
    <w:rsid w:val="00326212"/>
    <w:rsid w:val="00326BA1"/>
    <w:rsid w:val="00326BD5"/>
    <w:rsid w:val="00326D8E"/>
    <w:rsid w:val="003271AD"/>
    <w:rsid w:val="00332D2B"/>
    <w:rsid w:val="00335E3F"/>
    <w:rsid w:val="00336016"/>
    <w:rsid w:val="0034136B"/>
    <w:rsid w:val="00341DC7"/>
    <w:rsid w:val="00342E96"/>
    <w:rsid w:val="003440A0"/>
    <w:rsid w:val="003475A2"/>
    <w:rsid w:val="00350117"/>
    <w:rsid w:val="00352C7D"/>
    <w:rsid w:val="00355531"/>
    <w:rsid w:val="00356A56"/>
    <w:rsid w:val="003602E5"/>
    <w:rsid w:val="0036055D"/>
    <w:rsid w:val="00363197"/>
    <w:rsid w:val="003655C6"/>
    <w:rsid w:val="00365779"/>
    <w:rsid w:val="003710F8"/>
    <w:rsid w:val="003717E4"/>
    <w:rsid w:val="00371973"/>
    <w:rsid w:val="00375F9B"/>
    <w:rsid w:val="0037643D"/>
    <w:rsid w:val="00382175"/>
    <w:rsid w:val="0038394C"/>
    <w:rsid w:val="003850D2"/>
    <w:rsid w:val="0038574F"/>
    <w:rsid w:val="003866AE"/>
    <w:rsid w:val="00386733"/>
    <w:rsid w:val="00386E4C"/>
    <w:rsid w:val="00386F8E"/>
    <w:rsid w:val="00387D10"/>
    <w:rsid w:val="00387D1D"/>
    <w:rsid w:val="00390BA4"/>
    <w:rsid w:val="00393130"/>
    <w:rsid w:val="0039376A"/>
    <w:rsid w:val="003A09EA"/>
    <w:rsid w:val="003A1D84"/>
    <w:rsid w:val="003A4C5D"/>
    <w:rsid w:val="003B0AC1"/>
    <w:rsid w:val="003B3AC3"/>
    <w:rsid w:val="003B4F4F"/>
    <w:rsid w:val="003B7B9B"/>
    <w:rsid w:val="003C32E4"/>
    <w:rsid w:val="003D1DC6"/>
    <w:rsid w:val="003D3FEC"/>
    <w:rsid w:val="003D59F9"/>
    <w:rsid w:val="003D6A1D"/>
    <w:rsid w:val="003E248A"/>
    <w:rsid w:val="003E2796"/>
    <w:rsid w:val="003E440B"/>
    <w:rsid w:val="003E5F96"/>
    <w:rsid w:val="003E7E0F"/>
    <w:rsid w:val="003F05EF"/>
    <w:rsid w:val="003F36BD"/>
    <w:rsid w:val="003F4568"/>
    <w:rsid w:val="003F582E"/>
    <w:rsid w:val="003F7178"/>
    <w:rsid w:val="003F7353"/>
    <w:rsid w:val="00404143"/>
    <w:rsid w:val="004053CC"/>
    <w:rsid w:val="00406C1F"/>
    <w:rsid w:val="00406ED9"/>
    <w:rsid w:val="00407F6A"/>
    <w:rsid w:val="004115E3"/>
    <w:rsid w:val="004135A9"/>
    <w:rsid w:val="004167FA"/>
    <w:rsid w:val="00417AF8"/>
    <w:rsid w:val="004204EB"/>
    <w:rsid w:val="00420B8C"/>
    <w:rsid w:val="00423268"/>
    <w:rsid w:val="00424632"/>
    <w:rsid w:val="00426FF8"/>
    <w:rsid w:val="0042701F"/>
    <w:rsid w:val="004273A4"/>
    <w:rsid w:val="00430254"/>
    <w:rsid w:val="00431FF7"/>
    <w:rsid w:val="00441DF7"/>
    <w:rsid w:val="00442B0D"/>
    <w:rsid w:val="00450774"/>
    <w:rsid w:val="00451597"/>
    <w:rsid w:val="00452D95"/>
    <w:rsid w:val="00453358"/>
    <w:rsid w:val="0045593F"/>
    <w:rsid w:val="00456C66"/>
    <w:rsid w:val="00461291"/>
    <w:rsid w:val="004640EA"/>
    <w:rsid w:val="00464870"/>
    <w:rsid w:val="00465BAA"/>
    <w:rsid w:val="00465E34"/>
    <w:rsid w:val="00467868"/>
    <w:rsid w:val="00471483"/>
    <w:rsid w:val="004714D2"/>
    <w:rsid w:val="00472A32"/>
    <w:rsid w:val="004745F9"/>
    <w:rsid w:val="004750A9"/>
    <w:rsid w:val="00475E6C"/>
    <w:rsid w:val="004802BC"/>
    <w:rsid w:val="00480AF0"/>
    <w:rsid w:val="00481D80"/>
    <w:rsid w:val="004826F7"/>
    <w:rsid w:val="00483135"/>
    <w:rsid w:val="00484740"/>
    <w:rsid w:val="00486679"/>
    <w:rsid w:val="00486F8B"/>
    <w:rsid w:val="0048759A"/>
    <w:rsid w:val="0049023C"/>
    <w:rsid w:val="00490C85"/>
    <w:rsid w:val="0049294D"/>
    <w:rsid w:val="00492F0E"/>
    <w:rsid w:val="004942B2"/>
    <w:rsid w:val="00494C1E"/>
    <w:rsid w:val="004959CB"/>
    <w:rsid w:val="004A311D"/>
    <w:rsid w:val="004A39BF"/>
    <w:rsid w:val="004A7E3E"/>
    <w:rsid w:val="004A7F90"/>
    <w:rsid w:val="004B04EE"/>
    <w:rsid w:val="004B154D"/>
    <w:rsid w:val="004C26EC"/>
    <w:rsid w:val="004C30BF"/>
    <w:rsid w:val="004C75F8"/>
    <w:rsid w:val="004C7F68"/>
    <w:rsid w:val="004D03FF"/>
    <w:rsid w:val="004D0DAD"/>
    <w:rsid w:val="004D1053"/>
    <w:rsid w:val="004D2F28"/>
    <w:rsid w:val="004D4662"/>
    <w:rsid w:val="004D5312"/>
    <w:rsid w:val="004D65A3"/>
    <w:rsid w:val="004D7F14"/>
    <w:rsid w:val="004E26FF"/>
    <w:rsid w:val="004E443F"/>
    <w:rsid w:val="004E7C44"/>
    <w:rsid w:val="004E7D7B"/>
    <w:rsid w:val="004F0483"/>
    <w:rsid w:val="004F0DA5"/>
    <w:rsid w:val="004F1BED"/>
    <w:rsid w:val="004F2046"/>
    <w:rsid w:val="004F3826"/>
    <w:rsid w:val="004F3A9F"/>
    <w:rsid w:val="004F7ED5"/>
    <w:rsid w:val="00500055"/>
    <w:rsid w:val="00500153"/>
    <w:rsid w:val="005010F0"/>
    <w:rsid w:val="0050131B"/>
    <w:rsid w:val="00502D59"/>
    <w:rsid w:val="00503737"/>
    <w:rsid w:val="00503CB5"/>
    <w:rsid w:val="00504A9F"/>
    <w:rsid w:val="005058F3"/>
    <w:rsid w:val="00505C85"/>
    <w:rsid w:val="00507401"/>
    <w:rsid w:val="00510759"/>
    <w:rsid w:val="00513724"/>
    <w:rsid w:val="00514303"/>
    <w:rsid w:val="0051535F"/>
    <w:rsid w:val="0051562B"/>
    <w:rsid w:val="005158FA"/>
    <w:rsid w:val="00522836"/>
    <w:rsid w:val="00526FE7"/>
    <w:rsid w:val="00527FB1"/>
    <w:rsid w:val="005331C2"/>
    <w:rsid w:val="005336B3"/>
    <w:rsid w:val="00533F12"/>
    <w:rsid w:val="00535673"/>
    <w:rsid w:val="00535940"/>
    <w:rsid w:val="005371CF"/>
    <w:rsid w:val="005408B5"/>
    <w:rsid w:val="005409BA"/>
    <w:rsid w:val="00542D1F"/>
    <w:rsid w:val="00543F2F"/>
    <w:rsid w:val="00545176"/>
    <w:rsid w:val="005454CB"/>
    <w:rsid w:val="005464CD"/>
    <w:rsid w:val="00550B48"/>
    <w:rsid w:val="00552E03"/>
    <w:rsid w:val="00557212"/>
    <w:rsid w:val="005610FA"/>
    <w:rsid w:val="00561ECC"/>
    <w:rsid w:val="0056242F"/>
    <w:rsid w:val="00562D39"/>
    <w:rsid w:val="00562F23"/>
    <w:rsid w:val="00563629"/>
    <w:rsid w:val="005676E6"/>
    <w:rsid w:val="0057095A"/>
    <w:rsid w:val="005721CD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A7CE9"/>
    <w:rsid w:val="005B0F61"/>
    <w:rsid w:val="005B1365"/>
    <w:rsid w:val="005B1A59"/>
    <w:rsid w:val="005B203B"/>
    <w:rsid w:val="005B2495"/>
    <w:rsid w:val="005B4F7F"/>
    <w:rsid w:val="005C2DCE"/>
    <w:rsid w:val="005C35E2"/>
    <w:rsid w:val="005C5B96"/>
    <w:rsid w:val="005D1C12"/>
    <w:rsid w:val="005D2F38"/>
    <w:rsid w:val="005D59F7"/>
    <w:rsid w:val="005D6946"/>
    <w:rsid w:val="005D72D1"/>
    <w:rsid w:val="005E1240"/>
    <w:rsid w:val="005E1675"/>
    <w:rsid w:val="005E4200"/>
    <w:rsid w:val="005E60FD"/>
    <w:rsid w:val="005E63B8"/>
    <w:rsid w:val="005E6AA8"/>
    <w:rsid w:val="005F30AF"/>
    <w:rsid w:val="005F3CE2"/>
    <w:rsid w:val="005F3D81"/>
    <w:rsid w:val="005F4A76"/>
    <w:rsid w:val="005F6A4C"/>
    <w:rsid w:val="00601465"/>
    <w:rsid w:val="006022A4"/>
    <w:rsid w:val="006029CC"/>
    <w:rsid w:val="00602D6C"/>
    <w:rsid w:val="00611A9F"/>
    <w:rsid w:val="00612C03"/>
    <w:rsid w:val="00614F17"/>
    <w:rsid w:val="00615837"/>
    <w:rsid w:val="00615C84"/>
    <w:rsid w:val="00620E6C"/>
    <w:rsid w:val="006219B0"/>
    <w:rsid w:val="00621BAD"/>
    <w:rsid w:val="006230D9"/>
    <w:rsid w:val="00623250"/>
    <w:rsid w:val="00624DB6"/>
    <w:rsid w:val="006260AB"/>
    <w:rsid w:val="00627090"/>
    <w:rsid w:val="006352F7"/>
    <w:rsid w:val="0063624D"/>
    <w:rsid w:val="00636540"/>
    <w:rsid w:val="006366D9"/>
    <w:rsid w:val="00636A64"/>
    <w:rsid w:val="006404C7"/>
    <w:rsid w:val="00642066"/>
    <w:rsid w:val="00643C0C"/>
    <w:rsid w:val="006459D3"/>
    <w:rsid w:val="00645C19"/>
    <w:rsid w:val="00646B46"/>
    <w:rsid w:val="00647C8D"/>
    <w:rsid w:val="00651321"/>
    <w:rsid w:val="0065158C"/>
    <w:rsid w:val="00652085"/>
    <w:rsid w:val="006538F2"/>
    <w:rsid w:val="00655715"/>
    <w:rsid w:val="0065577A"/>
    <w:rsid w:val="0065704B"/>
    <w:rsid w:val="006570B4"/>
    <w:rsid w:val="0066167C"/>
    <w:rsid w:val="00663695"/>
    <w:rsid w:val="00666F0E"/>
    <w:rsid w:val="0067085B"/>
    <w:rsid w:val="00672156"/>
    <w:rsid w:val="006738CC"/>
    <w:rsid w:val="00673DEE"/>
    <w:rsid w:val="0067636E"/>
    <w:rsid w:val="00683F3E"/>
    <w:rsid w:val="006868DE"/>
    <w:rsid w:val="00690738"/>
    <w:rsid w:val="00691CCC"/>
    <w:rsid w:val="00691F45"/>
    <w:rsid w:val="00692DF8"/>
    <w:rsid w:val="006943EA"/>
    <w:rsid w:val="00694859"/>
    <w:rsid w:val="006A0C64"/>
    <w:rsid w:val="006A4322"/>
    <w:rsid w:val="006A5E9B"/>
    <w:rsid w:val="006A6025"/>
    <w:rsid w:val="006A7BE8"/>
    <w:rsid w:val="006B7331"/>
    <w:rsid w:val="006B7AAE"/>
    <w:rsid w:val="006C0904"/>
    <w:rsid w:val="006C2600"/>
    <w:rsid w:val="006C2C60"/>
    <w:rsid w:val="006C3177"/>
    <w:rsid w:val="006C4F63"/>
    <w:rsid w:val="006C5CB6"/>
    <w:rsid w:val="006D00E9"/>
    <w:rsid w:val="006D2293"/>
    <w:rsid w:val="006D318D"/>
    <w:rsid w:val="006D3856"/>
    <w:rsid w:val="006D3A07"/>
    <w:rsid w:val="006D422C"/>
    <w:rsid w:val="006E03D8"/>
    <w:rsid w:val="006E09F9"/>
    <w:rsid w:val="006E0F0E"/>
    <w:rsid w:val="006E15B2"/>
    <w:rsid w:val="006E3437"/>
    <w:rsid w:val="006E37A5"/>
    <w:rsid w:val="006E3E80"/>
    <w:rsid w:val="006F1AD4"/>
    <w:rsid w:val="006F2356"/>
    <w:rsid w:val="006F389F"/>
    <w:rsid w:val="006F3A9B"/>
    <w:rsid w:val="006F41DB"/>
    <w:rsid w:val="006F5CC8"/>
    <w:rsid w:val="006F5D0A"/>
    <w:rsid w:val="006F6427"/>
    <w:rsid w:val="00705E5F"/>
    <w:rsid w:val="00706D84"/>
    <w:rsid w:val="00707FB2"/>
    <w:rsid w:val="00707FDA"/>
    <w:rsid w:val="00711D98"/>
    <w:rsid w:val="007126BB"/>
    <w:rsid w:val="00713BB9"/>
    <w:rsid w:val="00713BD8"/>
    <w:rsid w:val="007175B5"/>
    <w:rsid w:val="00720F37"/>
    <w:rsid w:val="00721CF5"/>
    <w:rsid w:val="00724377"/>
    <w:rsid w:val="00727D02"/>
    <w:rsid w:val="00734B4E"/>
    <w:rsid w:val="00734C67"/>
    <w:rsid w:val="00735664"/>
    <w:rsid w:val="00736339"/>
    <w:rsid w:val="00736580"/>
    <w:rsid w:val="00736A2D"/>
    <w:rsid w:val="0074017F"/>
    <w:rsid w:val="007419B4"/>
    <w:rsid w:val="0074435C"/>
    <w:rsid w:val="007443D4"/>
    <w:rsid w:val="00750057"/>
    <w:rsid w:val="00751701"/>
    <w:rsid w:val="007541E3"/>
    <w:rsid w:val="007547B1"/>
    <w:rsid w:val="007552D6"/>
    <w:rsid w:val="00755D59"/>
    <w:rsid w:val="00756E81"/>
    <w:rsid w:val="00757EC0"/>
    <w:rsid w:val="007602A3"/>
    <w:rsid w:val="00762134"/>
    <w:rsid w:val="0076216B"/>
    <w:rsid w:val="00763E78"/>
    <w:rsid w:val="00764AD4"/>
    <w:rsid w:val="00767187"/>
    <w:rsid w:val="0077077E"/>
    <w:rsid w:val="00771FAB"/>
    <w:rsid w:val="00772B31"/>
    <w:rsid w:val="00774F0C"/>
    <w:rsid w:val="00775ECA"/>
    <w:rsid w:val="007766AD"/>
    <w:rsid w:val="007809FF"/>
    <w:rsid w:val="00781118"/>
    <w:rsid w:val="00781B7B"/>
    <w:rsid w:val="007844E6"/>
    <w:rsid w:val="00784935"/>
    <w:rsid w:val="00784B0F"/>
    <w:rsid w:val="0078546C"/>
    <w:rsid w:val="00785F25"/>
    <w:rsid w:val="007861DE"/>
    <w:rsid w:val="007902AE"/>
    <w:rsid w:val="0079051B"/>
    <w:rsid w:val="00791A9B"/>
    <w:rsid w:val="00791B8C"/>
    <w:rsid w:val="007A0191"/>
    <w:rsid w:val="007A2211"/>
    <w:rsid w:val="007A5F68"/>
    <w:rsid w:val="007A7C0D"/>
    <w:rsid w:val="007B288E"/>
    <w:rsid w:val="007B297B"/>
    <w:rsid w:val="007B40C1"/>
    <w:rsid w:val="007B4D7D"/>
    <w:rsid w:val="007B5FED"/>
    <w:rsid w:val="007C376A"/>
    <w:rsid w:val="007C4AD3"/>
    <w:rsid w:val="007C4FE2"/>
    <w:rsid w:val="007C719D"/>
    <w:rsid w:val="007D1940"/>
    <w:rsid w:val="007D5798"/>
    <w:rsid w:val="007D5C18"/>
    <w:rsid w:val="007E2465"/>
    <w:rsid w:val="007E28AA"/>
    <w:rsid w:val="007E570F"/>
    <w:rsid w:val="007E59A6"/>
    <w:rsid w:val="007E5B69"/>
    <w:rsid w:val="007F03D1"/>
    <w:rsid w:val="007F2C58"/>
    <w:rsid w:val="007F45E5"/>
    <w:rsid w:val="007F5E32"/>
    <w:rsid w:val="007F6606"/>
    <w:rsid w:val="00803B9F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0898"/>
    <w:rsid w:val="008411D3"/>
    <w:rsid w:val="00845CAB"/>
    <w:rsid w:val="00846567"/>
    <w:rsid w:val="00846A20"/>
    <w:rsid w:val="00847A92"/>
    <w:rsid w:val="00847EEF"/>
    <w:rsid w:val="00851BA6"/>
    <w:rsid w:val="00854431"/>
    <w:rsid w:val="008545EE"/>
    <w:rsid w:val="008547A7"/>
    <w:rsid w:val="00857424"/>
    <w:rsid w:val="00862259"/>
    <w:rsid w:val="00862E58"/>
    <w:rsid w:val="0086476C"/>
    <w:rsid w:val="0086594E"/>
    <w:rsid w:val="0086603D"/>
    <w:rsid w:val="00867E60"/>
    <w:rsid w:val="008706F1"/>
    <w:rsid w:val="00872A9B"/>
    <w:rsid w:val="008731A6"/>
    <w:rsid w:val="008738A5"/>
    <w:rsid w:val="00874347"/>
    <w:rsid w:val="00875119"/>
    <w:rsid w:val="00875BF7"/>
    <w:rsid w:val="00876831"/>
    <w:rsid w:val="00876993"/>
    <w:rsid w:val="008806FF"/>
    <w:rsid w:val="00882A91"/>
    <w:rsid w:val="008838C1"/>
    <w:rsid w:val="00883E9E"/>
    <w:rsid w:val="008841BD"/>
    <w:rsid w:val="008857BA"/>
    <w:rsid w:val="0088642B"/>
    <w:rsid w:val="00887298"/>
    <w:rsid w:val="008875B7"/>
    <w:rsid w:val="00887A9B"/>
    <w:rsid w:val="0089474E"/>
    <w:rsid w:val="008953C6"/>
    <w:rsid w:val="00895E6F"/>
    <w:rsid w:val="00896047"/>
    <w:rsid w:val="008A2CE8"/>
    <w:rsid w:val="008A59FD"/>
    <w:rsid w:val="008A6C50"/>
    <w:rsid w:val="008B179C"/>
    <w:rsid w:val="008B4109"/>
    <w:rsid w:val="008B4581"/>
    <w:rsid w:val="008B48C6"/>
    <w:rsid w:val="008B5453"/>
    <w:rsid w:val="008B5523"/>
    <w:rsid w:val="008B663C"/>
    <w:rsid w:val="008C0206"/>
    <w:rsid w:val="008C02ED"/>
    <w:rsid w:val="008C100F"/>
    <w:rsid w:val="008C3D05"/>
    <w:rsid w:val="008C3E1C"/>
    <w:rsid w:val="008C42EA"/>
    <w:rsid w:val="008C53C2"/>
    <w:rsid w:val="008C757F"/>
    <w:rsid w:val="008C7F3F"/>
    <w:rsid w:val="008D231E"/>
    <w:rsid w:val="008D448E"/>
    <w:rsid w:val="008D4C2C"/>
    <w:rsid w:val="008D540E"/>
    <w:rsid w:val="008E12BC"/>
    <w:rsid w:val="008E33BD"/>
    <w:rsid w:val="008E4724"/>
    <w:rsid w:val="008E4F2B"/>
    <w:rsid w:val="008E666B"/>
    <w:rsid w:val="008E6EB1"/>
    <w:rsid w:val="008F3D8F"/>
    <w:rsid w:val="008F4BB5"/>
    <w:rsid w:val="008F6947"/>
    <w:rsid w:val="008F7D58"/>
    <w:rsid w:val="0090109B"/>
    <w:rsid w:val="009018F3"/>
    <w:rsid w:val="00901DE3"/>
    <w:rsid w:val="00903DF0"/>
    <w:rsid w:val="00905310"/>
    <w:rsid w:val="00915CDD"/>
    <w:rsid w:val="009172CE"/>
    <w:rsid w:val="00920603"/>
    <w:rsid w:val="009218C9"/>
    <w:rsid w:val="009223B3"/>
    <w:rsid w:val="00922DF5"/>
    <w:rsid w:val="00924A81"/>
    <w:rsid w:val="009272FA"/>
    <w:rsid w:val="00932C6B"/>
    <w:rsid w:val="009345EF"/>
    <w:rsid w:val="009353EE"/>
    <w:rsid w:val="00940C24"/>
    <w:rsid w:val="009416AF"/>
    <w:rsid w:val="00942A90"/>
    <w:rsid w:val="00943799"/>
    <w:rsid w:val="00944DF1"/>
    <w:rsid w:val="00950393"/>
    <w:rsid w:val="00950540"/>
    <w:rsid w:val="00950725"/>
    <w:rsid w:val="00951826"/>
    <w:rsid w:val="00952BEE"/>
    <w:rsid w:val="00953FA9"/>
    <w:rsid w:val="0095412E"/>
    <w:rsid w:val="00954F3C"/>
    <w:rsid w:val="00955D16"/>
    <w:rsid w:val="009571A8"/>
    <w:rsid w:val="0096023B"/>
    <w:rsid w:val="00960251"/>
    <w:rsid w:val="00960940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26AC"/>
    <w:rsid w:val="00984EC1"/>
    <w:rsid w:val="00987114"/>
    <w:rsid w:val="00991CF0"/>
    <w:rsid w:val="00991DE7"/>
    <w:rsid w:val="00992F78"/>
    <w:rsid w:val="009934EF"/>
    <w:rsid w:val="009945D1"/>
    <w:rsid w:val="00996579"/>
    <w:rsid w:val="00997B56"/>
    <w:rsid w:val="009A3BB0"/>
    <w:rsid w:val="009A3C4F"/>
    <w:rsid w:val="009A4684"/>
    <w:rsid w:val="009A4AF8"/>
    <w:rsid w:val="009B13EE"/>
    <w:rsid w:val="009B5B40"/>
    <w:rsid w:val="009B7507"/>
    <w:rsid w:val="009C20C0"/>
    <w:rsid w:val="009C4603"/>
    <w:rsid w:val="009C4CA7"/>
    <w:rsid w:val="009D2F10"/>
    <w:rsid w:val="009D4210"/>
    <w:rsid w:val="009D6196"/>
    <w:rsid w:val="009D70AA"/>
    <w:rsid w:val="009E182B"/>
    <w:rsid w:val="009E2B1D"/>
    <w:rsid w:val="009E43B0"/>
    <w:rsid w:val="009E775B"/>
    <w:rsid w:val="009F03F5"/>
    <w:rsid w:val="009F632B"/>
    <w:rsid w:val="009F74CE"/>
    <w:rsid w:val="009F7D7B"/>
    <w:rsid w:val="00A00C0F"/>
    <w:rsid w:val="00A00FB6"/>
    <w:rsid w:val="00A02D1B"/>
    <w:rsid w:val="00A041F0"/>
    <w:rsid w:val="00A07893"/>
    <w:rsid w:val="00A07E39"/>
    <w:rsid w:val="00A07E6E"/>
    <w:rsid w:val="00A11ED2"/>
    <w:rsid w:val="00A13C86"/>
    <w:rsid w:val="00A14152"/>
    <w:rsid w:val="00A141A7"/>
    <w:rsid w:val="00A141B5"/>
    <w:rsid w:val="00A1436D"/>
    <w:rsid w:val="00A21489"/>
    <w:rsid w:val="00A231A6"/>
    <w:rsid w:val="00A23E5E"/>
    <w:rsid w:val="00A25BDD"/>
    <w:rsid w:val="00A269EA"/>
    <w:rsid w:val="00A27008"/>
    <w:rsid w:val="00A33274"/>
    <w:rsid w:val="00A33CF3"/>
    <w:rsid w:val="00A35C2B"/>
    <w:rsid w:val="00A35C89"/>
    <w:rsid w:val="00A41378"/>
    <w:rsid w:val="00A44330"/>
    <w:rsid w:val="00A46F02"/>
    <w:rsid w:val="00A46FEC"/>
    <w:rsid w:val="00A47631"/>
    <w:rsid w:val="00A50966"/>
    <w:rsid w:val="00A5225A"/>
    <w:rsid w:val="00A560AF"/>
    <w:rsid w:val="00A57A1D"/>
    <w:rsid w:val="00A57F2D"/>
    <w:rsid w:val="00A6055A"/>
    <w:rsid w:val="00A62058"/>
    <w:rsid w:val="00A62655"/>
    <w:rsid w:val="00A63377"/>
    <w:rsid w:val="00A64A0E"/>
    <w:rsid w:val="00A64A29"/>
    <w:rsid w:val="00A64B54"/>
    <w:rsid w:val="00A67079"/>
    <w:rsid w:val="00A7154D"/>
    <w:rsid w:val="00A721E8"/>
    <w:rsid w:val="00A75DE8"/>
    <w:rsid w:val="00A76164"/>
    <w:rsid w:val="00A762B2"/>
    <w:rsid w:val="00A76485"/>
    <w:rsid w:val="00A77C40"/>
    <w:rsid w:val="00A8017A"/>
    <w:rsid w:val="00A83B02"/>
    <w:rsid w:val="00A850E8"/>
    <w:rsid w:val="00A90CF7"/>
    <w:rsid w:val="00A93A7A"/>
    <w:rsid w:val="00A95A82"/>
    <w:rsid w:val="00A96CD4"/>
    <w:rsid w:val="00AA0635"/>
    <w:rsid w:val="00AA07C5"/>
    <w:rsid w:val="00AA0DC3"/>
    <w:rsid w:val="00AA1EF2"/>
    <w:rsid w:val="00AA4E22"/>
    <w:rsid w:val="00AA4EE9"/>
    <w:rsid w:val="00AA51EB"/>
    <w:rsid w:val="00AA6C9F"/>
    <w:rsid w:val="00AA7285"/>
    <w:rsid w:val="00AB05F7"/>
    <w:rsid w:val="00AB1E3E"/>
    <w:rsid w:val="00AB2716"/>
    <w:rsid w:val="00AB3151"/>
    <w:rsid w:val="00AB471B"/>
    <w:rsid w:val="00AB49E6"/>
    <w:rsid w:val="00AB73C1"/>
    <w:rsid w:val="00AC0847"/>
    <w:rsid w:val="00AC20F9"/>
    <w:rsid w:val="00AC2942"/>
    <w:rsid w:val="00AC49D6"/>
    <w:rsid w:val="00AC52E6"/>
    <w:rsid w:val="00AC5CCD"/>
    <w:rsid w:val="00AC7683"/>
    <w:rsid w:val="00AD166E"/>
    <w:rsid w:val="00AD1EC4"/>
    <w:rsid w:val="00AD3B3B"/>
    <w:rsid w:val="00AD567A"/>
    <w:rsid w:val="00AD78C6"/>
    <w:rsid w:val="00AE0140"/>
    <w:rsid w:val="00AE0C60"/>
    <w:rsid w:val="00AE191C"/>
    <w:rsid w:val="00AE2A19"/>
    <w:rsid w:val="00AE3271"/>
    <w:rsid w:val="00AE3DEC"/>
    <w:rsid w:val="00AE416F"/>
    <w:rsid w:val="00AE425A"/>
    <w:rsid w:val="00AE446F"/>
    <w:rsid w:val="00AE74C6"/>
    <w:rsid w:val="00AE7E33"/>
    <w:rsid w:val="00AF0789"/>
    <w:rsid w:val="00AF2A97"/>
    <w:rsid w:val="00AF61EF"/>
    <w:rsid w:val="00B00657"/>
    <w:rsid w:val="00B01B38"/>
    <w:rsid w:val="00B13326"/>
    <w:rsid w:val="00B1343D"/>
    <w:rsid w:val="00B13B26"/>
    <w:rsid w:val="00B16DB8"/>
    <w:rsid w:val="00B2080C"/>
    <w:rsid w:val="00B2104B"/>
    <w:rsid w:val="00B21A66"/>
    <w:rsid w:val="00B23637"/>
    <w:rsid w:val="00B23EE5"/>
    <w:rsid w:val="00B24948"/>
    <w:rsid w:val="00B26D38"/>
    <w:rsid w:val="00B32F31"/>
    <w:rsid w:val="00B333F4"/>
    <w:rsid w:val="00B37AA1"/>
    <w:rsid w:val="00B40BAE"/>
    <w:rsid w:val="00B43E28"/>
    <w:rsid w:val="00B44F4F"/>
    <w:rsid w:val="00B45FB8"/>
    <w:rsid w:val="00B460ED"/>
    <w:rsid w:val="00B47D83"/>
    <w:rsid w:val="00B50D01"/>
    <w:rsid w:val="00B51602"/>
    <w:rsid w:val="00B540BB"/>
    <w:rsid w:val="00B56D45"/>
    <w:rsid w:val="00B56DB1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277B"/>
    <w:rsid w:val="00B840A7"/>
    <w:rsid w:val="00B842E8"/>
    <w:rsid w:val="00B84780"/>
    <w:rsid w:val="00BA17F1"/>
    <w:rsid w:val="00BA32BB"/>
    <w:rsid w:val="00BA3D48"/>
    <w:rsid w:val="00BA441E"/>
    <w:rsid w:val="00BA48F5"/>
    <w:rsid w:val="00BA5384"/>
    <w:rsid w:val="00BA629D"/>
    <w:rsid w:val="00BB118F"/>
    <w:rsid w:val="00BB2DF2"/>
    <w:rsid w:val="00BB3CBB"/>
    <w:rsid w:val="00BB4E80"/>
    <w:rsid w:val="00BB5D73"/>
    <w:rsid w:val="00BB7CC9"/>
    <w:rsid w:val="00BC4B69"/>
    <w:rsid w:val="00BC70A1"/>
    <w:rsid w:val="00BD2028"/>
    <w:rsid w:val="00BD2FE0"/>
    <w:rsid w:val="00BD490D"/>
    <w:rsid w:val="00BD5267"/>
    <w:rsid w:val="00BD5893"/>
    <w:rsid w:val="00BD5B5B"/>
    <w:rsid w:val="00BD5E72"/>
    <w:rsid w:val="00BD6775"/>
    <w:rsid w:val="00BD67BD"/>
    <w:rsid w:val="00BE003F"/>
    <w:rsid w:val="00BE195B"/>
    <w:rsid w:val="00BE2E3A"/>
    <w:rsid w:val="00BE685C"/>
    <w:rsid w:val="00BE6BEF"/>
    <w:rsid w:val="00BF0587"/>
    <w:rsid w:val="00BF272B"/>
    <w:rsid w:val="00BF4A4A"/>
    <w:rsid w:val="00BF51BD"/>
    <w:rsid w:val="00BF54D0"/>
    <w:rsid w:val="00C00841"/>
    <w:rsid w:val="00C00B9E"/>
    <w:rsid w:val="00C01760"/>
    <w:rsid w:val="00C02614"/>
    <w:rsid w:val="00C0652D"/>
    <w:rsid w:val="00C0653D"/>
    <w:rsid w:val="00C14B71"/>
    <w:rsid w:val="00C15F16"/>
    <w:rsid w:val="00C16EBB"/>
    <w:rsid w:val="00C214C2"/>
    <w:rsid w:val="00C21A87"/>
    <w:rsid w:val="00C2275C"/>
    <w:rsid w:val="00C22801"/>
    <w:rsid w:val="00C23EC8"/>
    <w:rsid w:val="00C31E3C"/>
    <w:rsid w:val="00C329D8"/>
    <w:rsid w:val="00C355C7"/>
    <w:rsid w:val="00C360F8"/>
    <w:rsid w:val="00C36B48"/>
    <w:rsid w:val="00C4144C"/>
    <w:rsid w:val="00C41DA9"/>
    <w:rsid w:val="00C42E99"/>
    <w:rsid w:val="00C44178"/>
    <w:rsid w:val="00C44835"/>
    <w:rsid w:val="00C45D14"/>
    <w:rsid w:val="00C4715D"/>
    <w:rsid w:val="00C55929"/>
    <w:rsid w:val="00C568E2"/>
    <w:rsid w:val="00C67396"/>
    <w:rsid w:val="00C67B11"/>
    <w:rsid w:val="00C67CF1"/>
    <w:rsid w:val="00C70C27"/>
    <w:rsid w:val="00C712F6"/>
    <w:rsid w:val="00C71B12"/>
    <w:rsid w:val="00C72EF7"/>
    <w:rsid w:val="00C7370D"/>
    <w:rsid w:val="00C75829"/>
    <w:rsid w:val="00C76A0B"/>
    <w:rsid w:val="00C7753C"/>
    <w:rsid w:val="00C77982"/>
    <w:rsid w:val="00C865D9"/>
    <w:rsid w:val="00C86CB9"/>
    <w:rsid w:val="00C86F1E"/>
    <w:rsid w:val="00C9081C"/>
    <w:rsid w:val="00C90EBC"/>
    <w:rsid w:val="00C90F33"/>
    <w:rsid w:val="00C92673"/>
    <w:rsid w:val="00CA2372"/>
    <w:rsid w:val="00CA3116"/>
    <w:rsid w:val="00CA51D2"/>
    <w:rsid w:val="00CA5B72"/>
    <w:rsid w:val="00CA5BA1"/>
    <w:rsid w:val="00CA663A"/>
    <w:rsid w:val="00CB1301"/>
    <w:rsid w:val="00CB260A"/>
    <w:rsid w:val="00CB77CB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2E1C"/>
    <w:rsid w:val="00CD3C71"/>
    <w:rsid w:val="00CD3E46"/>
    <w:rsid w:val="00CD47B0"/>
    <w:rsid w:val="00CD51C7"/>
    <w:rsid w:val="00CD6627"/>
    <w:rsid w:val="00CE23F1"/>
    <w:rsid w:val="00CE48F1"/>
    <w:rsid w:val="00CE729D"/>
    <w:rsid w:val="00CF2BC8"/>
    <w:rsid w:val="00CF2DEE"/>
    <w:rsid w:val="00CF5B74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5C20"/>
    <w:rsid w:val="00D16519"/>
    <w:rsid w:val="00D16FAC"/>
    <w:rsid w:val="00D178C3"/>
    <w:rsid w:val="00D209D9"/>
    <w:rsid w:val="00D20BF0"/>
    <w:rsid w:val="00D220A8"/>
    <w:rsid w:val="00D22EBC"/>
    <w:rsid w:val="00D2366A"/>
    <w:rsid w:val="00D30413"/>
    <w:rsid w:val="00D315EE"/>
    <w:rsid w:val="00D322F6"/>
    <w:rsid w:val="00D33EE8"/>
    <w:rsid w:val="00D359A6"/>
    <w:rsid w:val="00D40A80"/>
    <w:rsid w:val="00D42208"/>
    <w:rsid w:val="00D4310B"/>
    <w:rsid w:val="00D44E55"/>
    <w:rsid w:val="00D45458"/>
    <w:rsid w:val="00D4569D"/>
    <w:rsid w:val="00D45ACE"/>
    <w:rsid w:val="00D45FB5"/>
    <w:rsid w:val="00D46C40"/>
    <w:rsid w:val="00D47538"/>
    <w:rsid w:val="00D5053B"/>
    <w:rsid w:val="00D54281"/>
    <w:rsid w:val="00D61A1A"/>
    <w:rsid w:val="00D61A64"/>
    <w:rsid w:val="00D61FAE"/>
    <w:rsid w:val="00D64CE0"/>
    <w:rsid w:val="00D64D72"/>
    <w:rsid w:val="00D65CFB"/>
    <w:rsid w:val="00D70348"/>
    <w:rsid w:val="00D73C23"/>
    <w:rsid w:val="00D755C0"/>
    <w:rsid w:val="00D75C1D"/>
    <w:rsid w:val="00D806AC"/>
    <w:rsid w:val="00D81345"/>
    <w:rsid w:val="00D815D7"/>
    <w:rsid w:val="00D81C0A"/>
    <w:rsid w:val="00D872F7"/>
    <w:rsid w:val="00D92266"/>
    <w:rsid w:val="00D92EDD"/>
    <w:rsid w:val="00D947F6"/>
    <w:rsid w:val="00DA1A55"/>
    <w:rsid w:val="00DA388C"/>
    <w:rsid w:val="00DA591D"/>
    <w:rsid w:val="00DA6D29"/>
    <w:rsid w:val="00DB2976"/>
    <w:rsid w:val="00DB31FB"/>
    <w:rsid w:val="00DB45DA"/>
    <w:rsid w:val="00DB6112"/>
    <w:rsid w:val="00DB6F8A"/>
    <w:rsid w:val="00DC094E"/>
    <w:rsid w:val="00DC3777"/>
    <w:rsid w:val="00DD120B"/>
    <w:rsid w:val="00DD3737"/>
    <w:rsid w:val="00DE1266"/>
    <w:rsid w:val="00DE2FB9"/>
    <w:rsid w:val="00DE34DA"/>
    <w:rsid w:val="00DE4511"/>
    <w:rsid w:val="00DE69DE"/>
    <w:rsid w:val="00DF13F6"/>
    <w:rsid w:val="00DF6E1A"/>
    <w:rsid w:val="00DF6ED5"/>
    <w:rsid w:val="00E01D6A"/>
    <w:rsid w:val="00E04A26"/>
    <w:rsid w:val="00E04EEE"/>
    <w:rsid w:val="00E066F1"/>
    <w:rsid w:val="00E116ED"/>
    <w:rsid w:val="00E13239"/>
    <w:rsid w:val="00E14438"/>
    <w:rsid w:val="00E14EC8"/>
    <w:rsid w:val="00E153F3"/>
    <w:rsid w:val="00E15970"/>
    <w:rsid w:val="00E16702"/>
    <w:rsid w:val="00E2015E"/>
    <w:rsid w:val="00E20EB1"/>
    <w:rsid w:val="00E2182E"/>
    <w:rsid w:val="00E23D5D"/>
    <w:rsid w:val="00E24303"/>
    <w:rsid w:val="00E24AB3"/>
    <w:rsid w:val="00E24B29"/>
    <w:rsid w:val="00E25DB2"/>
    <w:rsid w:val="00E25EFE"/>
    <w:rsid w:val="00E30097"/>
    <w:rsid w:val="00E30E17"/>
    <w:rsid w:val="00E36EDB"/>
    <w:rsid w:val="00E40951"/>
    <w:rsid w:val="00E41E34"/>
    <w:rsid w:val="00E42D11"/>
    <w:rsid w:val="00E44B5A"/>
    <w:rsid w:val="00E506E6"/>
    <w:rsid w:val="00E50D1A"/>
    <w:rsid w:val="00E516B0"/>
    <w:rsid w:val="00E54B6B"/>
    <w:rsid w:val="00E5526E"/>
    <w:rsid w:val="00E56413"/>
    <w:rsid w:val="00E60FF3"/>
    <w:rsid w:val="00E617E9"/>
    <w:rsid w:val="00E6719C"/>
    <w:rsid w:val="00E712BC"/>
    <w:rsid w:val="00E75112"/>
    <w:rsid w:val="00E75BC1"/>
    <w:rsid w:val="00E76533"/>
    <w:rsid w:val="00E8069F"/>
    <w:rsid w:val="00E80B93"/>
    <w:rsid w:val="00E81C7E"/>
    <w:rsid w:val="00E81D60"/>
    <w:rsid w:val="00E8387F"/>
    <w:rsid w:val="00E83D18"/>
    <w:rsid w:val="00E83F00"/>
    <w:rsid w:val="00E85BFB"/>
    <w:rsid w:val="00E85FED"/>
    <w:rsid w:val="00E86DC4"/>
    <w:rsid w:val="00E9045C"/>
    <w:rsid w:val="00E9327B"/>
    <w:rsid w:val="00E9473E"/>
    <w:rsid w:val="00E9761F"/>
    <w:rsid w:val="00E9779D"/>
    <w:rsid w:val="00EA3018"/>
    <w:rsid w:val="00EA464D"/>
    <w:rsid w:val="00EA7B79"/>
    <w:rsid w:val="00EB1566"/>
    <w:rsid w:val="00EB1D1A"/>
    <w:rsid w:val="00EB22AC"/>
    <w:rsid w:val="00EB383D"/>
    <w:rsid w:val="00EB3C76"/>
    <w:rsid w:val="00EB49F5"/>
    <w:rsid w:val="00EB666F"/>
    <w:rsid w:val="00EC0398"/>
    <w:rsid w:val="00EC0E56"/>
    <w:rsid w:val="00EC34E1"/>
    <w:rsid w:val="00EC54E1"/>
    <w:rsid w:val="00ED16CC"/>
    <w:rsid w:val="00ED50B8"/>
    <w:rsid w:val="00EE379F"/>
    <w:rsid w:val="00EE3D1F"/>
    <w:rsid w:val="00EE4688"/>
    <w:rsid w:val="00EE4A71"/>
    <w:rsid w:val="00EF033B"/>
    <w:rsid w:val="00EF21F1"/>
    <w:rsid w:val="00EF34CE"/>
    <w:rsid w:val="00EF4BCA"/>
    <w:rsid w:val="00EF4E91"/>
    <w:rsid w:val="00EF615C"/>
    <w:rsid w:val="00F00F46"/>
    <w:rsid w:val="00F013A3"/>
    <w:rsid w:val="00F01A26"/>
    <w:rsid w:val="00F02307"/>
    <w:rsid w:val="00F027D3"/>
    <w:rsid w:val="00F0425B"/>
    <w:rsid w:val="00F06C61"/>
    <w:rsid w:val="00F10B2B"/>
    <w:rsid w:val="00F10B43"/>
    <w:rsid w:val="00F11160"/>
    <w:rsid w:val="00F13055"/>
    <w:rsid w:val="00F157C2"/>
    <w:rsid w:val="00F173EB"/>
    <w:rsid w:val="00F20F4A"/>
    <w:rsid w:val="00F23051"/>
    <w:rsid w:val="00F24365"/>
    <w:rsid w:val="00F24809"/>
    <w:rsid w:val="00F25F50"/>
    <w:rsid w:val="00F271BF"/>
    <w:rsid w:val="00F27467"/>
    <w:rsid w:val="00F31D87"/>
    <w:rsid w:val="00F31F81"/>
    <w:rsid w:val="00F324CE"/>
    <w:rsid w:val="00F33338"/>
    <w:rsid w:val="00F3571E"/>
    <w:rsid w:val="00F37A62"/>
    <w:rsid w:val="00F37A9B"/>
    <w:rsid w:val="00F4007A"/>
    <w:rsid w:val="00F43072"/>
    <w:rsid w:val="00F44E19"/>
    <w:rsid w:val="00F45131"/>
    <w:rsid w:val="00F45F7B"/>
    <w:rsid w:val="00F47117"/>
    <w:rsid w:val="00F47551"/>
    <w:rsid w:val="00F517B3"/>
    <w:rsid w:val="00F51E1E"/>
    <w:rsid w:val="00F53462"/>
    <w:rsid w:val="00F544C7"/>
    <w:rsid w:val="00F55BDB"/>
    <w:rsid w:val="00F61A27"/>
    <w:rsid w:val="00F637CB"/>
    <w:rsid w:val="00F653B9"/>
    <w:rsid w:val="00F65495"/>
    <w:rsid w:val="00F65DC6"/>
    <w:rsid w:val="00F66499"/>
    <w:rsid w:val="00F71865"/>
    <w:rsid w:val="00F7446B"/>
    <w:rsid w:val="00F76191"/>
    <w:rsid w:val="00F83181"/>
    <w:rsid w:val="00F860E6"/>
    <w:rsid w:val="00F872B4"/>
    <w:rsid w:val="00F90039"/>
    <w:rsid w:val="00F90A01"/>
    <w:rsid w:val="00F90F51"/>
    <w:rsid w:val="00F924EC"/>
    <w:rsid w:val="00F927CC"/>
    <w:rsid w:val="00F930B1"/>
    <w:rsid w:val="00F95A7F"/>
    <w:rsid w:val="00F960EC"/>
    <w:rsid w:val="00F97991"/>
    <w:rsid w:val="00FA0558"/>
    <w:rsid w:val="00FA1656"/>
    <w:rsid w:val="00FA1A51"/>
    <w:rsid w:val="00FA31AC"/>
    <w:rsid w:val="00FA6DE5"/>
    <w:rsid w:val="00FB01CE"/>
    <w:rsid w:val="00FB05AD"/>
    <w:rsid w:val="00FB0729"/>
    <w:rsid w:val="00FB2641"/>
    <w:rsid w:val="00FC13AA"/>
    <w:rsid w:val="00FC1EB2"/>
    <w:rsid w:val="00FC36EC"/>
    <w:rsid w:val="00FC6DE7"/>
    <w:rsid w:val="00FC6E16"/>
    <w:rsid w:val="00FD1DD4"/>
    <w:rsid w:val="00FD1E8A"/>
    <w:rsid w:val="00FD3326"/>
    <w:rsid w:val="00FD4484"/>
    <w:rsid w:val="00FD469F"/>
    <w:rsid w:val="00FD54A5"/>
    <w:rsid w:val="00FD5BD2"/>
    <w:rsid w:val="00FD6660"/>
    <w:rsid w:val="00FE3746"/>
    <w:rsid w:val="00FF0466"/>
    <w:rsid w:val="00FF1D00"/>
    <w:rsid w:val="00FF23C9"/>
    <w:rsid w:val="00FF35E0"/>
    <w:rsid w:val="00FF4227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3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A03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3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A03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1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255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52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81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515584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9356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20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B8758-2DEC-4157-BCEC-084BA75B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13316</TotalTime>
  <Pages>27</Pages>
  <Words>6516</Words>
  <Characters>37143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59</cp:revision>
  <dcterms:created xsi:type="dcterms:W3CDTF">2017-06-29T09:40:00Z</dcterms:created>
  <dcterms:modified xsi:type="dcterms:W3CDTF">2017-08-16T10:08:00Z</dcterms:modified>
</cp:coreProperties>
</file>